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D00" w:rsidRPr="00D12D00" w:rsidRDefault="00D12D00" w:rsidP="00D12D00">
      <w:pPr>
        <w:pStyle w:val="ConsPlusNonformat"/>
        <w:ind w:left="-106"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12D00">
        <w:rPr>
          <w:rFonts w:ascii="Times New Roman" w:hAnsi="Times New Roman" w:cs="Times New Roman"/>
          <w:bCs/>
          <w:sz w:val="24"/>
          <w:szCs w:val="24"/>
        </w:rPr>
        <w:t xml:space="preserve">Общество с ограниченной ответственностью </w:t>
      </w:r>
    </w:p>
    <w:p w:rsidR="00D12D00" w:rsidRPr="00D12D00" w:rsidRDefault="00D12D00" w:rsidP="00D12D00">
      <w:pPr>
        <w:pStyle w:val="ConsPlusNonformat"/>
        <w:ind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12D00">
        <w:rPr>
          <w:rFonts w:ascii="Times New Roman" w:hAnsi="Times New Roman" w:cs="Times New Roman"/>
          <w:bCs/>
          <w:sz w:val="24"/>
          <w:szCs w:val="24"/>
        </w:rPr>
        <w:t>“1С-Медицина-Регион”</w:t>
      </w:r>
    </w:p>
    <w:p w:rsidR="00D12D00" w:rsidRPr="00D12D00" w:rsidRDefault="00F70A37" w:rsidP="00D12D00">
      <w:pPr>
        <w:ind w:right="-427" w:firstLine="28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Контракт </w:t>
      </w:r>
      <w:r w:rsidR="00C81A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17</w:t>
      </w:r>
      <w:r w:rsidR="00D12D00" w:rsidRPr="00D12D00">
        <w:rPr>
          <w:rFonts w:ascii="Times New Roman" w:hAnsi="Times New Roman" w:cs="Times New Roman"/>
          <w:sz w:val="24"/>
          <w:szCs w:val="24"/>
        </w:rPr>
        <w:t>/23 от 27.0</w:t>
      </w:r>
      <w:r>
        <w:rPr>
          <w:rFonts w:ascii="Times New Roman" w:hAnsi="Times New Roman" w:cs="Times New Roman"/>
          <w:sz w:val="24"/>
          <w:szCs w:val="24"/>
        </w:rPr>
        <w:t>3</w:t>
      </w:r>
      <w:r w:rsidR="00D12D00" w:rsidRPr="00D12D00">
        <w:rPr>
          <w:rFonts w:ascii="Times New Roman" w:hAnsi="Times New Roman" w:cs="Times New Roman"/>
          <w:sz w:val="24"/>
          <w:szCs w:val="24"/>
        </w:rPr>
        <w:t>.2023 года</w:t>
      </w:r>
    </w:p>
    <w:p w:rsidR="00AF675E" w:rsidRPr="00B836C0" w:rsidRDefault="00D12D00" w:rsidP="00D12D00">
      <w:pPr>
        <w:spacing w:after="120"/>
        <w:ind w:left="-280" w:right="-427"/>
        <w:jc w:val="right"/>
        <w:rPr>
          <w:rFonts w:ascii="Times New Roman" w:eastAsia="Times New Roman" w:hAnsi="Times New Roman" w:cs="Times New Roman"/>
          <w:b/>
          <w:i/>
        </w:rPr>
      </w:pPr>
      <w:r w:rsidRPr="00D12D00">
        <w:rPr>
          <w:rFonts w:ascii="Times New Roman" w:hAnsi="Times New Roman" w:cs="Times New Roman"/>
          <w:sz w:val="24"/>
          <w:szCs w:val="24"/>
        </w:rPr>
        <w:t xml:space="preserve"> Рабочая документаци</w:t>
      </w:r>
      <w:r w:rsidR="00CF0C59" w:rsidRPr="00D12D00">
        <w:rPr>
          <w:rFonts w:ascii="Times New Roman" w:hAnsi="Times New Roman" w:cs="Times New Roman"/>
          <w:i/>
          <w:sz w:val="24"/>
          <w:szCs w:val="24"/>
        </w:rPr>
        <w:t>я</w:t>
      </w:r>
      <w:r w:rsidR="00AF675E"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tbl>
      <w:tblPr>
        <w:tblW w:w="100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5A1CC0" w:rsidRPr="00B836C0" w:rsidTr="008974FE">
        <w:trPr>
          <w:trHeight w:val="1500"/>
        </w:trPr>
        <w:tc>
          <w:tcPr>
            <w:tcW w:w="100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A1CC0" w:rsidRPr="00B836C0" w:rsidRDefault="005A1CC0" w:rsidP="008974FE">
            <w:pPr>
              <w:spacing w:before="60" w:after="60" w:line="288" w:lineRule="auto"/>
              <w:ind w:left="220" w:right="60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5A1CC0" w:rsidRPr="00B836C0" w:rsidRDefault="005A1CC0" w:rsidP="008974FE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3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2D00" w:rsidRPr="00F0040A" w:rsidRDefault="00D12D00" w:rsidP="00D12D00">
      <w:pPr>
        <w:pStyle w:val="12"/>
        <w:keepNext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40A">
        <w:rPr>
          <w:rFonts w:ascii="Times New Roman" w:eastAsia="Times New Roman" w:hAnsi="Times New Roman" w:cs="Times New Roman"/>
          <w:b/>
          <w:sz w:val="28"/>
          <w:szCs w:val="28"/>
        </w:rPr>
        <w:t>Этап № 2. Развитие Системы в части функционала первой группы задач</w:t>
      </w:r>
    </w:p>
    <w:p w:rsidR="004333A1" w:rsidRPr="00B836C0" w:rsidRDefault="004333A1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15F0" w:rsidRPr="00B836C0" w:rsidRDefault="00B815F0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36C0" w:rsidRPr="00B836C0" w:rsidRDefault="00B836C0" w:rsidP="00B836C0">
      <w:pPr>
        <w:pStyle w:val="12"/>
        <w:keepNext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836C0">
        <w:rPr>
          <w:rFonts w:ascii="Times New Roman" w:eastAsia="Times New Roman" w:hAnsi="Times New Roman" w:cs="Times New Roman"/>
          <w:b/>
          <w:sz w:val="32"/>
          <w:szCs w:val="32"/>
        </w:rPr>
        <w:t>ПОЛЬЗОВАТЕЛЬСКАЯ ИНСТРУКЦИЯ</w:t>
      </w:r>
    </w:p>
    <w:p w:rsidR="005027BD" w:rsidRPr="00B836C0" w:rsidRDefault="005027BD" w:rsidP="005027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B7D" w:rsidRPr="00F05D41" w:rsidRDefault="001C0B7D" w:rsidP="001C0B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5D41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D12D00" w:rsidRPr="00F05D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5D41">
        <w:rPr>
          <w:rFonts w:ascii="Times New Roman" w:eastAsia="Times New Roman" w:hAnsi="Times New Roman" w:cs="Times New Roman"/>
          <w:sz w:val="28"/>
          <w:szCs w:val="28"/>
        </w:rPr>
        <w:t>4.4.2 Доработка механизма «Схемы лечения»,</w:t>
      </w:r>
    </w:p>
    <w:p w:rsidR="001C0B7D" w:rsidRPr="00F05D41" w:rsidRDefault="001C0B7D" w:rsidP="001C0B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5D41">
        <w:rPr>
          <w:rFonts w:ascii="Times New Roman" w:eastAsia="Times New Roman" w:hAnsi="Times New Roman" w:cs="Times New Roman"/>
          <w:sz w:val="28"/>
          <w:szCs w:val="28"/>
        </w:rPr>
        <w:t xml:space="preserve">4.4.6 Отчет «Отчет </w:t>
      </w:r>
      <w:r w:rsidR="00F05D41" w:rsidRPr="00F05D41">
        <w:rPr>
          <w:rFonts w:ascii="Times New Roman" w:eastAsia="Times New Roman" w:hAnsi="Times New Roman" w:cs="Times New Roman"/>
          <w:sz w:val="28"/>
          <w:szCs w:val="28"/>
        </w:rPr>
        <w:t>по пациентам</w:t>
      </w:r>
      <w:r w:rsidRPr="00F05D41">
        <w:rPr>
          <w:rFonts w:ascii="Times New Roman" w:eastAsia="Times New Roman" w:hAnsi="Times New Roman" w:cs="Times New Roman"/>
          <w:sz w:val="28"/>
          <w:szCs w:val="28"/>
        </w:rPr>
        <w:t xml:space="preserve"> ВИЧ+ до 18 лет», </w:t>
      </w:r>
    </w:p>
    <w:p w:rsidR="001C0B7D" w:rsidRPr="00F05D41" w:rsidRDefault="001C0B7D" w:rsidP="001C0B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5D41">
        <w:rPr>
          <w:rFonts w:ascii="Times New Roman" w:eastAsia="Times New Roman" w:hAnsi="Times New Roman" w:cs="Times New Roman"/>
          <w:sz w:val="28"/>
          <w:szCs w:val="28"/>
        </w:rPr>
        <w:t>4.4.7 ШМД «Прием инфекциониста»</w:t>
      </w:r>
    </w:p>
    <w:p w:rsidR="005A1CC0" w:rsidRPr="00F05D41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B913B2" w:rsidP="00B913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5D4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A1CC0" w:rsidRPr="00F05D4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534990">
        <w:rPr>
          <w:rFonts w:ascii="Times New Roman" w:eastAsia="Times New Roman" w:hAnsi="Times New Roman" w:cs="Times New Roman"/>
          <w:sz w:val="24"/>
          <w:szCs w:val="24"/>
        </w:rPr>
        <w:t>1</w:t>
      </w:r>
      <w:r w:rsidR="00A476FD">
        <w:rPr>
          <w:rFonts w:ascii="Times New Roman" w:eastAsia="Times New Roman" w:hAnsi="Times New Roman" w:cs="Times New Roman"/>
          <w:sz w:val="24"/>
          <w:szCs w:val="24"/>
        </w:rPr>
        <w:t>5</w:t>
      </w:r>
      <w:r w:rsidR="001D7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CC0" w:rsidRPr="00F05D41">
        <w:rPr>
          <w:rFonts w:ascii="Times New Roman" w:eastAsia="Times New Roman" w:hAnsi="Times New Roman" w:cs="Times New Roman"/>
          <w:sz w:val="24"/>
          <w:szCs w:val="24"/>
        </w:rPr>
        <w:t>листах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2A55EF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836C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12D00" w:rsidRDefault="00D12D0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12D00" w:rsidRPr="00B836C0" w:rsidRDefault="00D12D0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AB2CA3" w:rsidRPr="00B836C0" w:rsidRDefault="00AB2CA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836C0">
        <w:rPr>
          <w:rFonts w:ascii="Times New Roman" w:eastAsia="Times New Roman" w:hAnsi="Times New Roman" w:cs="Times New Roman"/>
        </w:rPr>
        <w:t xml:space="preserve"> </w:t>
      </w: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5A1CC0" w:rsidRPr="00B836C0" w:rsidRDefault="00DA4810" w:rsidP="00B913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D12D0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A1CC0" w:rsidRPr="00B836C0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AB2CA3" w:rsidRPr="00B836C0" w:rsidRDefault="00AB2CA3" w:rsidP="00A476FD">
      <w:pPr>
        <w:spacing w:line="360" w:lineRule="auto"/>
        <w:ind w:left="-278"/>
        <w:jc w:val="center"/>
        <w:rPr>
          <w:rFonts w:ascii="Times New Roman" w:hAnsi="Times New Roman" w:cs="Times New Roman"/>
          <w:b/>
          <w:sz w:val="24"/>
        </w:rPr>
      </w:pPr>
    </w:p>
    <w:tbl>
      <w:tblPr>
        <w:tblpPr w:leftFromText="180" w:rightFromText="180" w:horzAnchor="margin" w:tblpXSpec="center" w:tblpY="-585"/>
        <w:tblW w:w="10793" w:type="dxa"/>
        <w:tblBorders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793"/>
      </w:tblGrid>
      <w:tr w:rsidR="00AB2CA3" w:rsidRPr="00B836C0" w:rsidTr="00C81A09">
        <w:trPr>
          <w:trHeight w:hRule="exact" w:val="952"/>
        </w:trPr>
        <w:tc>
          <w:tcPr>
            <w:tcW w:w="1079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24FC3" w:rsidRDefault="00E24FC3" w:rsidP="00D12D00">
            <w:pPr>
              <w:ind w:left="-2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B2CA3" w:rsidRPr="00B836C0" w:rsidRDefault="00AB2CA3" w:rsidP="00D12D00">
            <w:pPr>
              <w:ind w:left="-23"/>
              <w:rPr>
                <w:rFonts w:ascii="Times New Roman" w:hAnsi="Times New Roman" w:cs="Times New Roman"/>
                <w:sz w:val="16"/>
                <w:szCs w:val="16"/>
              </w:rPr>
            </w:pPr>
            <w:r w:rsidRPr="00B836C0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</w:t>
            </w:r>
            <w:r w:rsidRPr="00B836C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B2CA3" w:rsidRPr="00E24FC3" w:rsidRDefault="00CF0C59" w:rsidP="00C81A09">
            <w:pPr>
              <w:pStyle w:val="12"/>
              <w:keepNext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8CE">
              <w:rPr>
                <w:rFonts w:ascii="Times New Roman" w:hAnsi="Times New Roman" w:cs="Times New Roman"/>
                <w:sz w:val="16"/>
                <w:szCs w:val="16"/>
              </w:rPr>
              <w:t xml:space="preserve">Контракт 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№  </w:t>
            </w:r>
            <w:r w:rsidR="00B835E1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/23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от </w:t>
            </w:r>
            <w:r w:rsidR="00B835E1">
              <w:rPr>
                <w:rFonts w:ascii="Times New Roman" w:hAnsi="Times New Roman" w:cs="Times New Roman"/>
                <w:sz w:val="16"/>
                <w:szCs w:val="16"/>
              </w:rPr>
              <w:t>27.03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.2023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года на выполнение работ по 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развитию (модернизации) Г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>осударственной информационной системы управления ресурсами медицинских организаций Тюменской области. Этап № 2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Развитие Системы 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 xml:space="preserve"> в части функционала первой группы задач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B836C0" w:rsidRPr="00B836C0" w:rsidRDefault="00B836C0" w:rsidP="00793D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Toc98836829"/>
      <w:r w:rsidRPr="00B836C0">
        <w:rPr>
          <w:rFonts w:ascii="Times New Roman" w:hAnsi="Times New Roman" w:cs="Times New Roman"/>
          <w:b/>
          <w:sz w:val="28"/>
          <w:szCs w:val="28"/>
        </w:rPr>
        <w:t>1 Основание разработки инструкции</w:t>
      </w:r>
      <w:bookmarkEnd w:id="1"/>
    </w:p>
    <w:p w:rsidR="00EA465F" w:rsidRPr="00D12D00" w:rsidRDefault="00B836C0" w:rsidP="00793DB3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p9we76vt0l7w" w:colFirst="0" w:colLast="0"/>
      <w:bookmarkEnd w:id="2"/>
      <w:r w:rsidRPr="00B836C0">
        <w:tab/>
      </w:r>
      <w:r w:rsidRPr="00EA465F">
        <w:rPr>
          <w:rFonts w:ascii="Times New Roman" w:hAnsi="Times New Roman" w:cs="Times New Roman"/>
          <w:sz w:val="24"/>
          <w:szCs w:val="24"/>
        </w:rPr>
        <w:t>Основанием для разработки данного документа является</w:t>
      </w:r>
      <w:r w:rsidR="00B835E1">
        <w:rPr>
          <w:rFonts w:ascii="Times New Roman" w:hAnsi="Times New Roman" w:cs="Times New Roman"/>
          <w:sz w:val="24"/>
          <w:szCs w:val="24"/>
        </w:rPr>
        <w:t xml:space="preserve"> Контракт №  017</w:t>
      </w:r>
      <w:r w:rsidR="00D12D00" w:rsidRPr="00D12D00">
        <w:rPr>
          <w:rFonts w:ascii="Times New Roman" w:hAnsi="Times New Roman" w:cs="Times New Roman"/>
          <w:sz w:val="24"/>
          <w:szCs w:val="24"/>
        </w:rPr>
        <w:t>/23 от 27.</w:t>
      </w:r>
      <w:r w:rsidR="00B835E1">
        <w:rPr>
          <w:rFonts w:ascii="Times New Roman" w:hAnsi="Times New Roman" w:cs="Times New Roman"/>
          <w:sz w:val="24"/>
          <w:szCs w:val="24"/>
        </w:rPr>
        <w:t>03</w:t>
      </w:r>
      <w:r w:rsidR="00D12D00" w:rsidRPr="00D12D00">
        <w:rPr>
          <w:rFonts w:ascii="Times New Roman" w:hAnsi="Times New Roman" w:cs="Times New Roman"/>
          <w:sz w:val="24"/>
          <w:szCs w:val="24"/>
        </w:rPr>
        <w:t xml:space="preserve">.2023  года на выполнение работ </w:t>
      </w:r>
      <w:r w:rsidR="00C81A09">
        <w:rPr>
          <w:rFonts w:ascii="Times New Roman" w:hAnsi="Times New Roman" w:cs="Times New Roman"/>
          <w:sz w:val="24"/>
          <w:szCs w:val="24"/>
        </w:rPr>
        <w:t xml:space="preserve">по </w:t>
      </w:r>
      <w:r w:rsidR="00D12D00" w:rsidRPr="00D12D00">
        <w:rPr>
          <w:rFonts w:ascii="Times New Roman" w:hAnsi="Times New Roman" w:cs="Times New Roman"/>
          <w:sz w:val="24"/>
          <w:szCs w:val="24"/>
        </w:rPr>
        <w:t>развитию (модернизации) Государственной информационной системы управления ресурсами медицинских организаций Тюменской области</w:t>
      </w:r>
      <w:r w:rsidR="00C80F43">
        <w:rPr>
          <w:rFonts w:ascii="Times New Roman" w:hAnsi="Times New Roman" w:cs="Times New Roman"/>
          <w:sz w:val="24"/>
          <w:szCs w:val="24"/>
        </w:rPr>
        <w:t>,</w:t>
      </w:r>
      <w:r w:rsidRPr="00EA465F">
        <w:rPr>
          <w:rFonts w:ascii="Times New Roman" w:hAnsi="Times New Roman" w:cs="Times New Roman"/>
          <w:sz w:val="24"/>
          <w:szCs w:val="24"/>
        </w:rPr>
        <w:t xml:space="preserve"> </w:t>
      </w:r>
      <w:r w:rsidR="00C80F43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="00C81A0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80F43" w:rsidRPr="00DD4A10">
        <w:rPr>
          <w:rFonts w:ascii="Times New Roman" w:eastAsia="Times New Roman" w:hAnsi="Times New Roman" w:cs="Times New Roman"/>
          <w:color w:val="000000"/>
          <w:sz w:val="24"/>
          <w:szCs w:val="24"/>
        </w:rPr>
        <w:t>.2.2 Мероприятие «Разработка функционала Системы и проведение испытаний»</w:t>
      </w:r>
      <w:r w:rsidRPr="00EA465F">
        <w:rPr>
          <w:rFonts w:ascii="Times New Roman" w:hAnsi="Times New Roman" w:cs="Times New Roman"/>
          <w:sz w:val="24"/>
          <w:szCs w:val="24"/>
        </w:rPr>
        <w:t xml:space="preserve">, </w:t>
      </w:r>
      <w:r w:rsidR="00EA465F" w:rsidRPr="00EA465F">
        <w:rPr>
          <w:rFonts w:ascii="Times New Roman" w:hAnsi="Times New Roman" w:cs="Times New Roman"/>
          <w:sz w:val="24"/>
          <w:szCs w:val="24"/>
        </w:rPr>
        <w:t xml:space="preserve">Этап № </w:t>
      </w:r>
      <w:r w:rsidR="00D12D00">
        <w:rPr>
          <w:rFonts w:ascii="Times New Roman" w:hAnsi="Times New Roman" w:cs="Times New Roman"/>
          <w:sz w:val="24"/>
          <w:szCs w:val="24"/>
        </w:rPr>
        <w:t>2</w:t>
      </w:r>
      <w:r w:rsidRPr="00EA465F">
        <w:rPr>
          <w:rFonts w:ascii="Times New Roman" w:hAnsi="Times New Roman" w:cs="Times New Roman"/>
          <w:sz w:val="24"/>
          <w:szCs w:val="24"/>
        </w:rPr>
        <w:t xml:space="preserve"> </w:t>
      </w:r>
      <w:r w:rsidR="00EA465F" w:rsidRPr="00EA465F">
        <w:rPr>
          <w:rFonts w:ascii="Times New Roman" w:hAnsi="Times New Roman" w:cs="Times New Roman"/>
          <w:sz w:val="24"/>
          <w:szCs w:val="24"/>
        </w:rPr>
        <w:t>«</w:t>
      </w:r>
      <w:r w:rsidR="00D12D00" w:rsidRPr="00D12D00">
        <w:rPr>
          <w:rFonts w:ascii="Times New Roman" w:hAnsi="Times New Roman" w:cs="Times New Roman"/>
          <w:sz w:val="24"/>
          <w:szCs w:val="24"/>
        </w:rPr>
        <w:t>Развитие Системы  в части функционала первой группы задач.</w:t>
      </w:r>
    </w:p>
    <w:p w:rsidR="00B836C0" w:rsidRPr="00B836C0" w:rsidRDefault="00EA465F" w:rsidP="00793DB3">
      <w:pPr>
        <w:pStyle w:val="7"/>
        <w:spacing w:before="0" w:after="0" w:line="360" w:lineRule="auto"/>
        <w:rPr>
          <w:sz w:val="28"/>
          <w:szCs w:val="28"/>
        </w:rPr>
      </w:pPr>
      <w:bookmarkStart w:id="3" w:name="_Toc98836830"/>
      <w:r w:rsidRPr="00EA465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B836C0" w:rsidRPr="00EA465F">
        <w:rPr>
          <w:rFonts w:ascii="Times New Roman" w:hAnsi="Times New Roman" w:cs="Times New Roman"/>
          <w:b/>
          <w:sz w:val="28"/>
          <w:szCs w:val="28"/>
        </w:rPr>
        <w:t>Пользовательская настройка Системы</w:t>
      </w:r>
      <w:bookmarkEnd w:id="3"/>
    </w:p>
    <w:p w:rsidR="00B836C0" w:rsidRPr="00EA465F" w:rsidRDefault="00B836C0" w:rsidP="00793DB3">
      <w:pPr>
        <w:pStyle w:val="12"/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EA465F">
        <w:rPr>
          <w:rFonts w:ascii="Times New Roman" w:eastAsia="Times New Roman" w:hAnsi="Times New Roman" w:cs="Times New Roman"/>
          <w:sz w:val="24"/>
          <w:szCs w:val="24"/>
        </w:rPr>
        <w:t>От пользователя никаких настроек системы не требуется.</w:t>
      </w:r>
    </w:p>
    <w:p w:rsidR="00B836C0" w:rsidRDefault="00B836C0" w:rsidP="00793DB3">
      <w:pPr>
        <w:pStyle w:val="ac"/>
        <w:tabs>
          <w:tab w:val="clear" w:pos="4677"/>
          <w:tab w:val="clear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4" w:name="_3zck877cjeog" w:colFirst="0" w:colLast="0"/>
      <w:bookmarkStart w:id="5" w:name="_Toc98836831"/>
      <w:bookmarkEnd w:id="4"/>
      <w:r w:rsidRPr="00EA465F">
        <w:rPr>
          <w:rFonts w:ascii="Times New Roman" w:hAnsi="Times New Roman" w:cs="Times New Roman"/>
          <w:b/>
          <w:sz w:val="28"/>
          <w:szCs w:val="28"/>
        </w:rPr>
        <w:t>3 Пользовательская инструкция</w:t>
      </w:r>
      <w:bookmarkEnd w:id="5"/>
    </w:p>
    <w:p w:rsidR="00223D76" w:rsidRDefault="00223D76" w:rsidP="00793DB3">
      <w:pPr>
        <w:pStyle w:val="ac"/>
        <w:tabs>
          <w:tab w:val="clear" w:pos="4677"/>
          <w:tab w:val="clear" w:pos="9355"/>
        </w:tabs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 Доработка механизма «Схемы лечения»</w:t>
      </w:r>
    </w:p>
    <w:p w:rsidR="003A5DEB" w:rsidRDefault="0042175D" w:rsidP="00793DB3">
      <w:pPr>
        <w:pStyle w:val="ac"/>
        <w:tabs>
          <w:tab w:val="clear" w:pos="4677"/>
          <w:tab w:val="clear" w:pos="9355"/>
        </w:tabs>
        <w:spacing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2175D">
        <w:rPr>
          <w:rFonts w:ascii="Times New Roman" w:eastAsia="Times New Roman" w:hAnsi="Times New Roman" w:cs="Times New Roman"/>
          <w:sz w:val="24"/>
          <w:szCs w:val="24"/>
        </w:rPr>
        <w:t>Войти в МИС, перейти в подсистему «</w:t>
      </w:r>
      <w:r w:rsidR="003A5DEB">
        <w:rPr>
          <w:rFonts w:ascii="Times New Roman" w:eastAsia="Times New Roman" w:hAnsi="Times New Roman" w:cs="Times New Roman"/>
          <w:sz w:val="24"/>
          <w:szCs w:val="24"/>
        </w:rPr>
        <w:t>Контроль исполнения</w:t>
      </w:r>
      <w:r w:rsidRPr="0042175D">
        <w:rPr>
          <w:rFonts w:ascii="Times New Roman" w:eastAsia="Times New Roman" w:hAnsi="Times New Roman" w:cs="Times New Roman"/>
          <w:sz w:val="24"/>
          <w:szCs w:val="24"/>
        </w:rPr>
        <w:t xml:space="preserve">», далее перейти по </w:t>
      </w:r>
      <w:r w:rsidR="00F50872">
        <w:rPr>
          <w:rFonts w:ascii="Times New Roman" w:eastAsia="Times New Roman" w:hAnsi="Times New Roman" w:cs="Times New Roman"/>
          <w:sz w:val="24"/>
          <w:szCs w:val="24"/>
        </w:rPr>
        <w:t>ссылке «</w:t>
      </w:r>
      <w:r w:rsidR="003A5DEB">
        <w:rPr>
          <w:rFonts w:ascii="Times New Roman" w:eastAsia="Times New Roman" w:hAnsi="Times New Roman" w:cs="Times New Roman"/>
          <w:sz w:val="24"/>
          <w:szCs w:val="24"/>
        </w:rPr>
        <w:t>АРМ врача Поликлиника</w:t>
      </w:r>
      <w:r w:rsidR="00F5087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A5DEB">
        <w:rPr>
          <w:rFonts w:ascii="Times New Roman" w:eastAsia="Times New Roman" w:hAnsi="Times New Roman" w:cs="Times New Roman"/>
          <w:sz w:val="24"/>
          <w:szCs w:val="24"/>
        </w:rPr>
        <w:t xml:space="preserve"> - вкладка «Приемы»:</w:t>
      </w:r>
    </w:p>
    <w:p w:rsidR="0042175D" w:rsidRDefault="003A5DEB" w:rsidP="002320EC">
      <w:pPr>
        <w:pStyle w:val="ac"/>
        <w:numPr>
          <w:ilvl w:val="0"/>
          <w:numId w:val="11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значок «Диспансерное наблюдение»</w:t>
      </w:r>
      <w:r w:rsidR="00F50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Схемы лечения АРВТ – открывается список схем лечения по всем пациентам (рис. №1, рис. №2);</w:t>
      </w:r>
    </w:p>
    <w:p w:rsidR="003A5DEB" w:rsidRDefault="003A5DEB" w:rsidP="002320EC">
      <w:pPr>
        <w:pStyle w:val="ac"/>
        <w:numPr>
          <w:ilvl w:val="0"/>
          <w:numId w:val="11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Схемы АРВТ – открывается список схем лечения по пациенту (рис. №1).</w:t>
      </w:r>
    </w:p>
    <w:p w:rsidR="00AE2163" w:rsidRPr="00A41291" w:rsidRDefault="00994AA2" w:rsidP="00793DB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AE2163" w:rsidRPr="00A41291">
        <w:rPr>
          <w:rFonts w:ascii="Times New Roman" w:eastAsia="Times New Roman" w:hAnsi="Times New Roman" w:cs="Times New Roman"/>
          <w:sz w:val="24"/>
          <w:szCs w:val="24"/>
        </w:rPr>
        <w:t xml:space="preserve">ользователь может </w:t>
      </w:r>
      <w:r w:rsidR="00AE2163" w:rsidRPr="00A41291">
        <w:rPr>
          <w:rFonts w:ascii="Times New Roman" w:hAnsi="Times New Roman" w:cs="Times New Roman"/>
          <w:color w:val="000000" w:themeColor="text1"/>
          <w:sz w:val="24"/>
          <w:szCs w:val="24"/>
        </w:rPr>
        <w:t>назначать медикаментозные схемы лечения (препараты) АРВТ и ВААРТ терапии пациентам, состоящим на учете с диагнозом группы B20-24.</w:t>
      </w:r>
    </w:p>
    <w:p w:rsidR="00182EB1" w:rsidRDefault="00260C04" w:rsidP="00793DB3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C04">
        <w:rPr>
          <w:noProof/>
          <w:bdr w:val="single" w:sz="8" w:space="0" w:color="auto"/>
        </w:rPr>
        <w:drawing>
          <wp:inline distT="0" distB="0" distL="0" distR="0" wp14:anchorId="151B9872" wp14:editId="5EB41C03">
            <wp:extent cx="6152515" cy="10642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BA" w:rsidRPr="00F50872" w:rsidRDefault="005945F2" w:rsidP="00793DB3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5945F2">
        <w:rPr>
          <w:rFonts w:ascii="Times New Roman" w:hAnsi="Times New Roman"/>
          <w:b w:val="0"/>
          <w:bCs/>
          <w:i/>
          <w:iCs/>
        </w:rPr>
        <w:fldChar w:fldCharType="begin"/>
      </w:r>
      <w:r w:rsidRPr="005945F2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5945F2">
        <w:rPr>
          <w:rFonts w:ascii="Times New Roman" w:hAnsi="Times New Roman"/>
          <w:b w:val="0"/>
          <w:bCs/>
          <w:i/>
          <w:iCs/>
        </w:rPr>
        <w:fldChar w:fldCharType="separate"/>
      </w:r>
      <w:r w:rsidRPr="005945F2">
        <w:rPr>
          <w:rFonts w:ascii="Times New Roman" w:hAnsi="Times New Roman"/>
          <w:b w:val="0"/>
          <w:bCs/>
          <w:i/>
          <w:iCs/>
          <w:noProof/>
        </w:rPr>
        <w:t>1</w:t>
      </w:r>
      <w:r w:rsidRPr="005945F2">
        <w:rPr>
          <w:rFonts w:ascii="Times New Roman" w:hAnsi="Times New Roman"/>
          <w:b w:val="0"/>
          <w:bCs/>
          <w:i/>
          <w:iCs/>
        </w:rPr>
        <w:fldChar w:fldCharType="end"/>
      </w:r>
      <w:r w:rsidRPr="005945F2">
        <w:rPr>
          <w:rFonts w:ascii="Times New Roman" w:hAnsi="Times New Roman"/>
          <w:b w:val="0"/>
          <w:bCs/>
          <w:i/>
          <w:iCs/>
        </w:rPr>
        <w:t xml:space="preserve"> – </w:t>
      </w:r>
      <w:r w:rsidR="00DE141B">
        <w:rPr>
          <w:rFonts w:ascii="Times New Roman" w:hAnsi="Times New Roman"/>
          <w:b w:val="0"/>
          <w:bCs/>
          <w:i/>
          <w:iCs/>
        </w:rPr>
        <w:t>Схемы лечения АРВТ – общий список схем лечения по всем пациентам</w:t>
      </w:r>
    </w:p>
    <w:p w:rsidR="00963CBA" w:rsidRDefault="00963CBA" w:rsidP="00793DB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3CBA">
        <w:rPr>
          <w:noProof/>
          <w:bdr w:val="single" w:sz="8" w:space="0" w:color="auto"/>
        </w:rPr>
        <w:drawing>
          <wp:inline distT="0" distB="0" distL="0" distR="0" wp14:anchorId="7BD7171A" wp14:editId="059E40CD">
            <wp:extent cx="6152515" cy="144907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BA" w:rsidRDefault="00963CBA" w:rsidP="00793DB3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>
        <w:rPr>
          <w:rFonts w:ascii="Times New Roman" w:hAnsi="Times New Roman"/>
          <w:b w:val="0"/>
          <w:bCs/>
          <w:i/>
          <w:iCs/>
        </w:rPr>
        <w:t>2</w:t>
      </w:r>
      <w:r w:rsidRPr="005945F2">
        <w:rPr>
          <w:rFonts w:ascii="Times New Roman" w:hAnsi="Times New Roman"/>
          <w:b w:val="0"/>
          <w:bCs/>
          <w:i/>
          <w:iCs/>
        </w:rPr>
        <w:t xml:space="preserve"> – </w:t>
      </w:r>
      <w:r>
        <w:rPr>
          <w:rFonts w:ascii="Times New Roman" w:hAnsi="Times New Roman"/>
          <w:b w:val="0"/>
          <w:bCs/>
          <w:i/>
          <w:iCs/>
        </w:rPr>
        <w:t xml:space="preserve">Механизм «Схемы </w:t>
      </w:r>
      <w:r w:rsidR="00A925DE">
        <w:rPr>
          <w:rFonts w:ascii="Times New Roman" w:hAnsi="Times New Roman"/>
          <w:b w:val="0"/>
          <w:bCs/>
          <w:i/>
          <w:iCs/>
        </w:rPr>
        <w:t>АРВТ</w:t>
      </w:r>
      <w:r>
        <w:rPr>
          <w:rFonts w:ascii="Times New Roman" w:hAnsi="Times New Roman"/>
          <w:b w:val="0"/>
          <w:bCs/>
          <w:i/>
          <w:iCs/>
        </w:rPr>
        <w:t>»</w:t>
      </w:r>
      <w:r w:rsidR="00A925DE">
        <w:rPr>
          <w:rFonts w:ascii="Times New Roman" w:hAnsi="Times New Roman"/>
          <w:b w:val="0"/>
          <w:bCs/>
          <w:i/>
          <w:iCs/>
        </w:rPr>
        <w:t xml:space="preserve"> - список схем лечения по пациенту</w:t>
      </w:r>
    </w:p>
    <w:p w:rsidR="00877429" w:rsidRPr="00877429" w:rsidRDefault="00877429" w:rsidP="0087742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77429">
        <w:rPr>
          <w:rFonts w:ascii="Times New Roman" w:hAnsi="Times New Roman" w:cs="Times New Roman"/>
          <w:sz w:val="24"/>
          <w:szCs w:val="24"/>
        </w:rPr>
        <w:t>Также на форме документа «Диспансерное наблюдение размещена ссылка для перехода пользователем в схемы лечения по пациенту. На форме схем лечения по пациенту, пользователь может создавать новые схемы лечения, отменять предыдущие схемы лечения, просматривать документы по схемам лечения</w:t>
      </w:r>
      <w:r>
        <w:rPr>
          <w:rFonts w:ascii="Times New Roman" w:hAnsi="Times New Roman" w:cs="Times New Roman"/>
          <w:sz w:val="24"/>
          <w:szCs w:val="24"/>
        </w:rPr>
        <w:t xml:space="preserve"> (рис. №3)</w:t>
      </w:r>
      <w:r w:rsidRPr="00877429">
        <w:rPr>
          <w:rFonts w:ascii="Times New Roman" w:hAnsi="Times New Roman" w:cs="Times New Roman"/>
          <w:sz w:val="24"/>
          <w:szCs w:val="24"/>
        </w:rPr>
        <w:t>.</w:t>
      </w:r>
    </w:p>
    <w:p w:rsidR="001E2C61" w:rsidRDefault="00DE141B" w:rsidP="00DE141B">
      <w:pPr>
        <w:jc w:val="center"/>
      </w:pPr>
      <w:r w:rsidRPr="00DE141B">
        <w:rPr>
          <w:noProof/>
          <w:bdr w:val="single" w:sz="8" w:space="0" w:color="auto"/>
        </w:rPr>
        <w:lastRenderedPageBreak/>
        <w:drawing>
          <wp:inline distT="0" distB="0" distL="0" distR="0" wp14:anchorId="015D38D5" wp14:editId="705A0397">
            <wp:extent cx="6152515" cy="221869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1B" w:rsidRPr="00877429" w:rsidRDefault="00DE141B" w:rsidP="00877429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>
        <w:rPr>
          <w:rFonts w:ascii="Times New Roman" w:hAnsi="Times New Roman"/>
          <w:b w:val="0"/>
          <w:bCs/>
          <w:i/>
          <w:iCs/>
        </w:rPr>
        <w:t>3</w:t>
      </w:r>
      <w:r w:rsidRPr="005945F2">
        <w:rPr>
          <w:rFonts w:ascii="Times New Roman" w:hAnsi="Times New Roman"/>
          <w:b w:val="0"/>
          <w:bCs/>
          <w:i/>
          <w:iCs/>
        </w:rPr>
        <w:t xml:space="preserve"> – </w:t>
      </w:r>
      <w:r w:rsidR="00A925DE">
        <w:rPr>
          <w:rFonts w:ascii="Times New Roman" w:hAnsi="Times New Roman"/>
          <w:b w:val="0"/>
          <w:bCs/>
          <w:i/>
          <w:iCs/>
        </w:rPr>
        <w:t>«Сведения о схемах АРВТ» - список схем лечения по пациенту</w:t>
      </w:r>
    </w:p>
    <w:p w:rsidR="00E04213" w:rsidRPr="00E04213" w:rsidRDefault="00755AEE" w:rsidP="00E042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5AEE">
        <w:rPr>
          <w:rFonts w:ascii="Times New Roman" w:hAnsi="Times New Roman" w:cs="Times New Roman"/>
          <w:sz w:val="24"/>
          <w:szCs w:val="24"/>
        </w:rPr>
        <w:t xml:space="preserve">Для </w:t>
      </w:r>
      <w:r w:rsidR="00852A0F">
        <w:rPr>
          <w:rFonts w:ascii="Times New Roman" w:hAnsi="Times New Roman" w:cs="Times New Roman"/>
          <w:sz w:val="24"/>
          <w:szCs w:val="24"/>
        </w:rPr>
        <w:t>создания</w:t>
      </w:r>
      <w:r>
        <w:rPr>
          <w:rFonts w:ascii="Times New Roman" w:hAnsi="Times New Roman" w:cs="Times New Roman"/>
          <w:sz w:val="24"/>
          <w:szCs w:val="24"/>
        </w:rPr>
        <w:t xml:space="preserve"> новой схемы лечения пациенту, </w:t>
      </w:r>
      <w:r w:rsidR="00543880">
        <w:rPr>
          <w:rFonts w:ascii="Times New Roman" w:hAnsi="Times New Roman" w:cs="Times New Roman"/>
          <w:sz w:val="24"/>
          <w:szCs w:val="24"/>
        </w:rPr>
        <w:t xml:space="preserve">в общем списке схем лечения,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E04213">
        <w:rPr>
          <w:rFonts w:ascii="Times New Roman" w:hAnsi="Times New Roman" w:cs="Times New Roman"/>
          <w:sz w:val="24"/>
          <w:szCs w:val="24"/>
        </w:rPr>
        <w:t xml:space="preserve">нажать кнопку «Добавить схему лечения», таким </w:t>
      </w:r>
      <w:r w:rsidR="001A1678" w:rsidRPr="00E04213">
        <w:rPr>
          <w:rFonts w:ascii="Times New Roman" w:hAnsi="Times New Roman" w:cs="Times New Roman"/>
          <w:sz w:val="24"/>
          <w:szCs w:val="24"/>
        </w:rPr>
        <w:t>образом,</w:t>
      </w:r>
      <w:r w:rsidRPr="00E04213">
        <w:rPr>
          <w:rFonts w:ascii="Times New Roman" w:hAnsi="Times New Roman" w:cs="Times New Roman"/>
          <w:sz w:val="24"/>
          <w:szCs w:val="24"/>
        </w:rPr>
        <w:t xml:space="preserve"> сформируется документ </w:t>
      </w:r>
      <w:r w:rsidR="00BE3EDA" w:rsidRPr="00E04213">
        <w:rPr>
          <w:rFonts w:ascii="Times New Roman" w:hAnsi="Times New Roman" w:cs="Times New Roman"/>
          <w:sz w:val="24"/>
          <w:szCs w:val="24"/>
        </w:rPr>
        <w:t>«Регистрация сведений</w:t>
      </w:r>
      <w:r w:rsidR="000475C0" w:rsidRPr="00E04213">
        <w:rPr>
          <w:rFonts w:ascii="Times New Roman" w:hAnsi="Times New Roman" w:cs="Times New Roman"/>
          <w:sz w:val="24"/>
          <w:szCs w:val="24"/>
        </w:rPr>
        <w:t xml:space="preserve"> о схемах лечения АРВТ» (рис. №4, рис. №5</w:t>
      </w:r>
      <w:r w:rsidR="00BE3EDA" w:rsidRPr="00E04213">
        <w:rPr>
          <w:rFonts w:ascii="Times New Roman" w:hAnsi="Times New Roman" w:cs="Times New Roman"/>
          <w:sz w:val="24"/>
          <w:szCs w:val="24"/>
        </w:rPr>
        <w:t>).</w:t>
      </w:r>
    </w:p>
    <w:p w:rsidR="00963CBA" w:rsidRPr="00E04213" w:rsidRDefault="00E04213" w:rsidP="00E042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4213">
        <w:rPr>
          <w:rFonts w:ascii="Times New Roman" w:hAnsi="Times New Roman" w:cs="Times New Roman"/>
          <w:sz w:val="24"/>
          <w:szCs w:val="24"/>
        </w:rPr>
        <w:t xml:space="preserve"> Аналогичным способом пользователь создает схемы лечения по пациенту через форму «Сведения о схемах лечения АРВТ» по пациенту, не в общем списке схем лечения (рис. №6).</w:t>
      </w:r>
    </w:p>
    <w:p w:rsidR="00755AEE" w:rsidRDefault="00852A0F" w:rsidP="00793DB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A0F">
        <w:rPr>
          <w:noProof/>
          <w:bdr w:val="single" w:sz="8" w:space="0" w:color="auto"/>
        </w:rPr>
        <w:drawing>
          <wp:inline distT="0" distB="0" distL="0" distR="0" wp14:anchorId="58E9BA66" wp14:editId="19A0B8CB">
            <wp:extent cx="6152515" cy="123761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DA" w:rsidRDefault="00BE3EDA" w:rsidP="00793DB3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0475C0">
        <w:rPr>
          <w:rFonts w:ascii="Times New Roman" w:hAnsi="Times New Roman"/>
          <w:b w:val="0"/>
          <w:bCs/>
          <w:i/>
          <w:iCs/>
        </w:rPr>
        <w:t>4</w:t>
      </w:r>
      <w:r w:rsidRPr="005945F2">
        <w:rPr>
          <w:rFonts w:ascii="Times New Roman" w:hAnsi="Times New Roman"/>
          <w:b w:val="0"/>
          <w:bCs/>
          <w:i/>
          <w:iCs/>
        </w:rPr>
        <w:t xml:space="preserve"> – </w:t>
      </w:r>
      <w:r w:rsidR="00895592">
        <w:rPr>
          <w:rFonts w:ascii="Times New Roman" w:hAnsi="Times New Roman"/>
          <w:b w:val="0"/>
          <w:bCs/>
          <w:i/>
          <w:iCs/>
        </w:rPr>
        <w:t>Общий список схем лечения по пациентам</w:t>
      </w:r>
    </w:p>
    <w:p w:rsidR="00BE3EDA" w:rsidRDefault="0039543A" w:rsidP="00793DB3">
      <w:pPr>
        <w:spacing w:line="360" w:lineRule="auto"/>
        <w:jc w:val="center"/>
      </w:pPr>
      <w:r w:rsidRPr="0039543A">
        <w:rPr>
          <w:noProof/>
          <w:bdr w:val="single" w:sz="8" w:space="0" w:color="auto"/>
        </w:rPr>
        <w:drawing>
          <wp:inline distT="0" distB="0" distL="0" distR="0" wp14:anchorId="5DFB7523" wp14:editId="12C9B189">
            <wp:extent cx="6152515" cy="274447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DA" w:rsidRDefault="00BE3EDA" w:rsidP="00793DB3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0475C0">
        <w:rPr>
          <w:rFonts w:ascii="Times New Roman" w:hAnsi="Times New Roman"/>
          <w:b w:val="0"/>
          <w:bCs/>
          <w:i/>
          <w:iCs/>
        </w:rPr>
        <w:t>5</w:t>
      </w:r>
      <w:r>
        <w:rPr>
          <w:rFonts w:ascii="Times New Roman" w:hAnsi="Times New Roman"/>
          <w:b w:val="0"/>
          <w:bCs/>
          <w:i/>
          <w:iCs/>
        </w:rPr>
        <w:t xml:space="preserve"> </w:t>
      </w:r>
      <w:r w:rsidRPr="005945F2">
        <w:rPr>
          <w:rFonts w:ascii="Times New Roman" w:hAnsi="Times New Roman"/>
          <w:b w:val="0"/>
          <w:bCs/>
          <w:i/>
          <w:iCs/>
        </w:rPr>
        <w:t xml:space="preserve"> – </w:t>
      </w:r>
      <w:r>
        <w:rPr>
          <w:rFonts w:ascii="Times New Roman" w:hAnsi="Times New Roman"/>
          <w:b w:val="0"/>
          <w:bCs/>
          <w:i/>
          <w:iCs/>
        </w:rPr>
        <w:t>Документ «Регистрация сведений о схемах лечения АРВТ»</w:t>
      </w:r>
    </w:p>
    <w:p w:rsidR="00FB01EB" w:rsidRDefault="00FB01EB" w:rsidP="00FB01EB">
      <w:pPr>
        <w:jc w:val="center"/>
      </w:pPr>
      <w:r w:rsidRPr="00FB01EB">
        <w:rPr>
          <w:noProof/>
          <w:bdr w:val="single" w:sz="8" w:space="0" w:color="auto"/>
        </w:rPr>
        <w:lastRenderedPageBreak/>
        <w:drawing>
          <wp:inline distT="0" distB="0" distL="0" distR="0" wp14:anchorId="2C41D8F4" wp14:editId="752CCCE6">
            <wp:extent cx="6152515" cy="2200275"/>
            <wp:effectExtent l="0" t="0" r="63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592" w:rsidRPr="00FB01EB" w:rsidRDefault="00895592" w:rsidP="00895592">
      <w:pPr>
        <w:pStyle w:val="afb"/>
        <w:spacing w:line="360" w:lineRule="auto"/>
        <w:jc w:val="center"/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>
        <w:rPr>
          <w:rFonts w:ascii="Times New Roman" w:hAnsi="Times New Roman"/>
          <w:b w:val="0"/>
          <w:bCs/>
          <w:i/>
          <w:iCs/>
        </w:rPr>
        <w:t xml:space="preserve">6 </w:t>
      </w:r>
      <w:r w:rsidRPr="005945F2">
        <w:rPr>
          <w:rFonts w:ascii="Times New Roman" w:hAnsi="Times New Roman"/>
          <w:b w:val="0"/>
          <w:bCs/>
          <w:i/>
          <w:iCs/>
        </w:rPr>
        <w:t xml:space="preserve"> –</w:t>
      </w:r>
      <w:r>
        <w:rPr>
          <w:rFonts w:ascii="Times New Roman" w:hAnsi="Times New Roman"/>
          <w:b w:val="0"/>
          <w:bCs/>
          <w:i/>
          <w:iCs/>
        </w:rPr>
        <w:t xml:space="preserve"> Список схем лечения по пациенту</w:t>
      </w:r>
    </w:p>
    <w:p w:rsidR="00A7056A" w:rsidRPr="00A7056A" w:rsidRDefault="00A7056A" w:rsidP="00793DB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056A">
        <w:rPr>
          <w:rFonts w:ascii="Times New Roman" w:hAnsi="Times New Roman" w:cs="Times New Roman"/>
          <w:sz w:val="24"/>
          <w:szCs w:val="24"/>
        </w:rPr>
        <w:t>Описание заполнения полей в документе «Регистрация сведений о схемах лечения АРВТ»</w:t>
      </w:r>
      <w:r w:rsidR="000E58C1">
        <w:rPr>
          <w:rFonts w:ascii="Times New Roman" w:hAnsi="Times New Roman" w:cs="Times New Roman"/>
          <w:sz w:val="24"/>
          <w:szCs w:val="24"/>
        </w:rPr>
        <w:t xml:space="preserve"> (рис. №7)</w:t>
      </w:r>
      <w:r w:rsidRPr="00A7056A">
        <w:rPr>
          <w:rFonts w:ascii="Times New Roman" w:hAnsi="Times New Roman" w:cs="Times New Roman"/>
          <w:sz w:val="24"/>
          <w:szCs w:val="24"/>
        </w:rPr>
        <w:t>:</w:t>
      </w:r>
    </w:p>
    <w:p w:rsidR="00A7056A" w:rsidRPr="00753EF2" w:rsidRDefault="003F097A" w:rsidP="002320EC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EF2">
        <w:rPr>
          <w:rFonts w:ascii="Times New Roman" w:hAnsi="Times New Roman" w:cs="Times New Roman"/>
          <w:sz w:val="24"/>
          <w:szCs w:val="24"/>
        </w:rPr>
        <w:t xml:space="preserve">Номер – </w:t>
      </w:r>
      <w:r w:rsidR="00F77B98" w:rsidRPr="00753EF2">
        <w:rPr>
          <w:rFonts w:ascii="Times New Roman" w:hAnsi="Times New Roman" w:cs="Times New Roman"/>
          <w:sz w:val="24"/>
          <w:szCs w:val="24"/>
        </w:rPr>
        <w:t>номер документа, устанавливается системой автоматически;</w:t>
      </w:r>
    </w:p>
    <w:p w:rsidR="003F097A" w:rsidRPr="00753EF2" w:rsidRDefault="003F097A" w:rsidP="002320EC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EF2">
        <w:rPr>
          <w:rFonts w:ascii="Times New Roman" w:hAnsi="Times New Roman" w:cs="Times New Roman"/>
          <w:sz w:val="24"/>
          <w:szCs w:val="24"/>
        </w:rPr>
        <w:t xml:space="preserve">Дата – </w:t>
      </w:r>
      <w:r w:rsidR="00F77B98" w:rsidRPr="00753EF2">
        <w:rPr>
          <w:rFonts w:ascii="Times New Roman" w:hAnsi="Times New Roman" w:cs="Times New Roman"/>
          <w:sz w:val="24"/>
          <w:szCs w:val="24"/>
        </w:rPr>
        <w:t>устанавливается автоматически текущая дата формирования документа;</w:t>
      </w:r>
    </w:p>
    <w:p w:rsidR="003F097A" w:rsidRPr="00753EF2" w:rsidRDefault="003F097A" w:rsidP="002320EC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EF2">
        <w:rPr>
          <w:rFonts w:ascii="Times New Roman" w:hAnsi="Times New Roman" w:cs="Times New Roman"/>
          <w:sz w:val="24"/>
          <w:szCs w:val="24"/>
        </w:rPr>
        <w:t>Пациент –</w:t>
      </w:r>
      <w:r w:rsidR="00F77B98" w:rsidRPr="00753EF2">
        <w:rPr>
          <w:rFonts w:ascii="Times New Roman" w:hAnsi="Times New Roman" w:cs="Times New Roman"/>
          <w:sz w:val="24"/>
          <w:szCs w:val="24"/>
        </w:rPr>
        <w:t xml:space="preserve"> выбирается пользователем из списка вручную;</w:t>
      </w:r>
    </w:p>
    <w:p w:rsidR="003F097A" w:rsidRPr="00753EF2" w:rsidRDefault="003F097A" w:rsidP="002320EC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EF2">
        <w:rPr>
          <w:rFonts w:ascii="Times New Roman" w:hAnsi="Times New Roman" w:cs="Times New Roman"/>
          <w:sz w:val="24"/>
          <w:szCs w:val="24"/>
        </w:rPr>
        <w:t>Причина назначения лечения –</w:t>
      </w:r>
      <w:r w:rsidR="00F77B98" w:rsidRPr="00753EF2">
        <w:rPr>
          <w:rFonts w:ascii="Times New Roman" w:hAnsi="Times New Roman" w:cs="Times New Roman"/>
          <w:sz w:val="24"/>
          <w:szCs w:val="24"/>
        </w:rPr>
        <w:t xml:space="preserve"> выбирается пользователем из списка вручную;</w:t>
      </w:r>
    </w:p>
    <w:p w:rsidR="003F097A" w:rsidRPr="00753EF2" w:rsidRDefault="003F097A" w:rsidP="002320EC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EF2">
        <w:rPr>
          <w:rFonts w:ascii="Times New Roman" w:hAnsi="Times New Roman" w:cs="Times New Roman"/>
          <w:sz w:val="24"/>
          <w:szCs w:val="24"/>
        </w:rPr>
        <w:t>Дата начала – дата начала лечения</w:t>
      </w:r>
      <w:r w:rsidR="00F77B98" w:rsidRPr="00753EF2">
        <w:rPr>
          <w:rFonts w:ascii="Times New Roman" w:hAnsi="Times New Roman" w:cs="Times New Roman"/>
          <w:sz w:val="24"/>
          <w:szCs w:val="24"/>
        </w:rPr>
        <w:t xml:space="preserve"> выбирается пользователем вручную</w:t>
      </w:r>
      <w:r w:rsidRPr="00753EF2">
        <w:rPr>
          <w:rFonts w:ascii="Times New Roman" w:hAnsi="Times New Roman" w:cs="Times New Roman"/>
          <w:sz w:val="24"/>
          <w:szCs w:val="24"/>
        </w:rPr>
        <w:t>;</w:t>
      </w:r>
    </w:p>
    <w:p w:rsidR="002D5039" w:rsidRPr="00753EF2" w:rsidRDefault="002D5039" w:rsidP="002320EC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EF2">
        <w:rPr>
          <w:rFonts w:ascii="Times New Roman" w:hAnsi="Times New Roman" w:cs="Times New Roman"/>
          <w:sz w:val="24"/>
          <w:szCs w:val="24"/>
        </w:rPr>
        <w:t xml:space="preserve">Дата с которой необходимо лечение – </w:t>
      </w:r>
      <w:r w:rsidR="00F77B98" w:rsidRPr="00753EF2">
        <w:rPr>
          <w:rFonts w:ascii="Times New Roman" w:hAnsi="Times New Roman" w:cs="Times New Roman"/>
          <w:sz w:val="24"/>
          <w:szCs w:val="24"/>
        </w:rPr>
        <w:t>выбирается пользователем вручную;</w:t>
      </w:r>
    </w:p>
    <w:p w:rsidR="002D5039" w:rsidRPr="00F77B98" w:rsidRDefault="002D5039" w:rsidP="002320EC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EF2">
        <w:rPr>
          <w:rFonts w:ascii="Times New Roman" w:hAnsi="Times New Roman" w:cs="Times New Roman"/>
          <w:sz w:val="24"/>
          <w:szCs w:val="24"/>
        </w:rPr>
        <w:t xml:space="preserve">Назначивший врач – </w:t>
      </w:r>
      <w:r w:rsidR="00F77B98" w:rsidRPr="00753EF2">
        <w:rPr>
          <w:rFonts w:ascii="Times New Roman" w:hAnsi="Times New Roman" w:cs="Times New Roman"/>
          <w:sz w:val="24"/>
          <w:szCs w:val="24"/>
        </w:rPr>
        <w:t>выбирается пользователем из</w:t>
      </w:r>
      <w:r w:rsidR="00F77B98">
        <w:rPr>
          <w:rFonts w:ascii="Times New Roman" w:hAnsi="Times New Roman" w:cs="Times New Roman"/>
          <w:sz w:val="24"/>
          <w:szCs w:val="24"/>
        </w:rPr>
        <w:t xml:space="preserve"> списка вручную;</w:t>
      </w:r>
    </w:p>
    <w:p w:rsidR="006A2D3E" w:rsidRDefault="002D5039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15CA0">
        <w:rPr>
          <w:rFonts w:ascii="Times New Roman" w:hAnsi="Times New Roman" w:cs="Times New Roman"/>
          <w:sz w:val="24"/>
          <w:szCs w:val="24"/>
        </w:rPr>
        <w:t>Проти</w:t>
      </w:r>
      <w:r w:rsidR="006A2D3E" w:rsidRPr="00815CA0">
        <w:rPr>
          <w:rFonts w:ascii="Times New Roman" w:hAnsi="Times New Roman" w:cs="Times New Roman"/>
          <w:sz w:val="24"/>
          <w:szCs w:val="24"/>
        </w:rPr>
        <w:t>вогепатитный</w:t>
      </w:r>
      <w:proofErr w:type="spellEnd"/>
      <w:r w:rsidR="006A2D3E" w:rsidRPr="00815CA0">
        <w:rPr>
          <w:rFonts w:ascii="Times New Roman" w:hAnsi="Times New Roman" w:cs="Times New Roman"/>
          <w:sz w:val="24"/>
          <w:szCs w:val="24"/>
        </w:rPr>
        <w:t xml:space="preserve"> препарат – </w:t>
      </w:r>
      <w:r w:rsidR="00F77B98">
        <w:rPr>
          <w:rFonts w:ascii="Times New Roman" w:hAnsi="Times New Roman" w:cs="Times New Roman"/>
          <w:sz w:val="24"/>
          <w:szCs w:val="24"/>
        </w:rPr>
        <w:t xml:space="preserve">чек – бокс, при необходимости пользователь устанавливает галочку (т.е. если у пациента </w:t>
      </w:r>
      <w:proofErr w:type="spellStart"/>
      <w:r w:rsidR="00F77B98">
        <w:rPr>
          <w:rFonts w:ascii="Times New Roman" w:hAnsi="Times New Roman" w:cs="Times New Roman"/>
          <w:sz w:val="24"/>
          <w:szCs w:val="24"/>
        </w:rPr>
        <w:t>противогепатитная</w:t>
      </w:r>
      <w:proofErr w:type="spellEnd"/>
      <w:r w:rsidR="00F77B98">
        <w:rPr>
          <w:rFonts w:ascii="Times New Roman" w:hAnsi="Times New Roman" w:cs="Times New Roman"/>
          <w:sz w:val="24"/>
          <w:szCs w:val="24"/>
        </w:rPr>
        <w:t xml:space="preserve"> терапия)</w:t>
      </w:r>
      <w:r w:rsidR="00F77B98" w:rsidRPr="00F77B98">
        <w:rPr>
          <w:rFonts w:ascii="Times New Roman" w:hAnsi="Times New Roman" w:cs="Times New Roman"/>
          <w:sz w:val="24"/>
          <w:szCs w:val="24"/>
        </w:rPr>
        <w:t>;</w:t>
      </w:r>
    </w:p>
    <w:p w:rsidR="00F77B98" w:rsidRPr="00514667" w:rsidRDefault="00F77B98" w:rsidP="00793DB3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14667">
        <w:rPr>
          <w:noProof/>
          <w:bdr w:val="single" w:sz="8" w:space="0" w:color="auto"/>
        </w:rPr>
        <w:drawing>
          <wp:inline distT="0" distB="0" distL="0" distR="0" wp14:anchorId="1A4C0969" wp14:editId="7211C5B4">
            <wp:extent cx="6152515" cy="1021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AC7" w:rsidRPr="00514667" w:rsidRDefault="00A35D1B" w:rsidP="00724BF9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14667">
        <w:rPr>
          <w:rFonts w:ascii="Times New Roman" w:hAnsi="Times New Roman"/>
          <w:bCs/>
          <w:i/>
          <w:iCs/>
          <w:sz w:val="20"/>
          <w:szCs w:val="20"/>
        </w:rPr>
        <w:t>Рисунок 7</w:t>
      </w:r>
      <w:r w:rsidR="00B4069B" w:rsidRPr="00514667">
        <w:rPr>
          <w:rFonts w:ascii="Times New Roman" w:hAnsi="Times New Roman"/>
          <w:bCs/>
          <w:i/>
          <w:iCs/>
          <w:sz w:val="20"/>
          <w:szCs w:val="20"/>
        </w:rPr>
        <w:t xml:space="preserve">  – Заполнение</w:t>
      </w:r>
      <w:r w:rsidR="00B4069B" w:rsidRPr="00514667">
        <w:rPr>
          <w:rFonts w:ascii="Times New Roman" w:hAnsi="Times New Roman" w:cs="Times New Roman"/>
          <w:i/>
          <w:sz w:val="20"/>
          <w:szCs w:val="20"/>
        </w:rPr>
        <w:t xml:space="preserve"> полей в документе «Регистрация сведений о схемах лечения АРВТ»</w:t>
      </w:r>
    </w:p>
    <w:p w:rsidR="00917AC7" w:rsidRPr="00514667" w:rsidRDefault="00917AC7" w:rsidP="00793DB3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4667">
        <w:rPr>
          <w:rFonts w:ascii="Times New Roman" w:eastAsia="Times New Roman" w:hAnsi="Times New Roman" w:cs="Times New Roman"/>
          <w:sz w:val="24"/>
          <w:szCs w:val="24"/>
        </w:rPr>
        <w:t>Для отмены схемы лечения пациенту, необходимо перейти в имеющийся по пациенту документ «Сведения о схемах лечения АРВТ» и в блоке «Данные отмены лечения» заполнить необходимые поля, далее нажать кнопку «Провести и закрыть».</w:t>
      </w:r>
    </w:p>
    <w:p w:rsidR="00815CA0" w:rsidRDefault="00917AC7" w:rsidP="00793DB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14667">
        <w:rPr>
          <w:rFonts w:ascii="Times New Roman" w:hAnsi="Times New Roman" w:cs="Times New Roman"/>
          <w:sz w:val="24"/>
          <w:szCs w:val="24"/>
        </w:rPr>
        <w:t>Описание блока «</w:t>
      </w:r>
      <w:r w:rsidR="00815CA0" w:rsidRPr="00514667">
        <w:rPr>
          <w:rFonts w:ascii="Times New Roman" w:hAnsi="Times New Roman" w:cs="Times New Roman"/>
          <w:sz w:val="24"/>
          <w:szCs w:val="24"/>
        </w:rPr>
        <w:t>Данные отмены лечения</w:t>
      </w:r>
      <w:r w:rsidRPr="00917AC7">
        <w:rPr>
          <w:rFonts w:ascii="Times New Roman" w:hAnsi="Times New Roman" w:cs="Times New Roman"/>
          <w:sz w:val="24"/>
          <w:szCs w:val="24"/>
        </w:rPr>
        <w:t>» в документе «Регистрация сведений о схемах лечения АРВТ»</w:t>
      </w:r>
      <w:r w:rsidR="000E58C1">
        <w:rPr>
          <w:rFonts w:ascii="Times New Roman" w:hAnsi="Times New Roman" w:cs="Times New Roman"/>
          <w:sz w:val="24"/>
          <w:szCs w:val="24"/>
        </w:rPr>
        <w:t xml:space="preserve"> (рис. №8)</w:t>
      </w:r>
      <w:r w:rsidR="00815CA0" w:rsidRPr="00917AC7">
        <w:rPr>
          <w:rFonts w:ascii="Times New Roman" w:hAnsi="Times New Roman" w:cs="Times New Roman"/>
          <w:sz w:val="24"/>
          <w:szCs w:val="24"/>
        </w:rPr>
        <w:t>:</w:t>
      </w:r>
    </w:p>
    <w:p w:rsidR="00815CA0" w:rsidRPr="00815CA0" w:rsidRDefault="00815CA0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5CA0">
        <w:rPr>
          <w:rFonts w:ascii="Times New Roman" w:hAnsi="Times New Roman" w:cs="Times New Roman"/>
          <w:sz w:val="24"/>
          <w:szCs w:val="24"/>
        </w:rPr>
        <w:t xml:space="preserve">Дата отмены – </w:t>
      </w:r>
      <w:r w:rsidR="00C377ED">
        <w:rPr>
          <w:rFonts w:ascii="Times New Roman" w:hAnsi="Times New Roman" w:cs="Times New Roman"/>
          <w:sz w:val="24"/>
          <w:szCs w:val="24"/>
        </w:rPr>
        <w:t>вводится пользователем вручную;</w:t>
      </w:r>
    </w:p>
    <w:p w:rsidR="00815CA0" w:rsidRPr="00C377ED" w:rsidRDefault="00815CA0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5CA0">
        <w:rPr>
          <w:rFonts w:ascii="Times New Roman" w:hAnsi="Times New Roman" w:cs="Times New Roman"/>
          <w:sz w:val="24"/>
          <w:szCs w:val="24"/>
        </w:rPr>
        <w:t xml:space="preserve">Причина отмены схемы – </w:t>
      </w:r>
      <w:r w:rsidR="00C377ED" w:rsidRPr="006D1A31">
        <w:rPr>
          <w:rFonts w:ascii="Times New Roman" w:hAnsi="Times New Roman" w:cs="Times New Roman"/>
          <w:sz w:val="24"/>
          <w:szCs w:val="24"/>
        </w:rPr>
        <w:t>выбирается вручную пользователем из списка;</w:t>
      </w:r>
    </w:p>
    <w:p w:rsidR="00815CA0" w:rsidRPr="00C377ED" w:rsidRDefault="00815CA0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5CA0">
        <w:rPr>
          <w:rFonts w:ascii="Times New Roman" w:hAnsi="Times New Roman" w:cs="Times New Roman"/>
          <w:sz w:val="24"/>
          <w:szCs w:val="24"/>
        </w:rPr>
        <w:t xml:space="preserve">Отменивший врач – </w:t>
      </w:r>
      <w:r w:rsidR="00C377ED" w:rsidRPr="006D1A31">
        <w:rPr>
          <w:rFonts w:ascii="Times New Roman" w:hAnsi="Times New Roman" w:cs="Times New Roman"/>
          <w:sz w:val="24"/>
          <w:szCs w:val="24"/>
        </w:rPr>
        <w:t>выбирается вручную пользователем из списка;</w:t>
      </w:r>
    </w:p>
    <w:p w:rsidR="00815CA0" w:rsidRDefault="00815CA0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5CA0">
        <w:rPr>
          <w:rFonts w:ascii="Times New Roman" w:hAnsi="Times New Roman" w:cs="Times New Roman"/>
          <w:sz w:val="24"/>
          <w:szCs w:val="24"/>
        </w:rPr>
        <w:t xml:space="preserve">Детализация причины отмены – </w:t>
      </w:r>
      <w:r w:rsidR="00C377ED">
        <w:rPr>
          <w:rFonts w:ascii="Times New Roman" w:hAnsi="Times New Roman" w:cs="Times New Roman"/>
          <w:sz w:val="24"/>
          <w:szCs w:val="24"/>
        </w:rPr>
        <w:t>текстовое поле, пользователь вводит необходимую информацию вручную.</w:t>
      </w:r>
    </w:p>
    <w:p w:rsidR="00C377ED" w:rsidRDefault="00C377ED" w:rsidP="00793DB3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A3599">
        <w:rPr>
          <w:noProof/>
          <w:bdr w:val="single" w:sz="8" w:space="0" w:color="auto"/>
        </w:rPr>
        <w:lastRenderedPageBreak/>
        <w:drawing>
          <wp:inline distT="0" distB="0" distL="0" distR="0" wp14:anchorId="2364DF0B" wp14:editId="6FCD805C">
            <wp:extent cx="6152515" cy="5365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9B" w:rsidRPr="00B4069B" w:rsidRDefault="00B4069B" w:rsidP="00793DB3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4069B">
        <w:rPr>
          <w:rFonts w:ascii="Times New Roman" w:hAnsi="Times New Roman"/>
          <w:bCs/>
          <w:i/>
          <w:iCs/>
          <w:sz w:val="20"/>
          <w:szCs w:val="20"/>
        </w:rPr>
        <w:t xml:space="preserve">Рисунок </w:t>
      </w:r>
      <w:r w:rsidR="000E58C1">
        <w:rPr>
          <w:rFonts w:ascii="Times New Roman" w:hAnsi="Times New Roman"/>
          <w:bCs/>
          <w:i/>
          <w:iCs/>
          <w:sz w:val="20"/>
          <w:szCs w:val="20"/>
        </w:rPr>
        <w:t>8</w:t>
      </w:r>
      <w:r w:rsidRPr="00B4069B">
        <w:rPr>
          <w:rFonts w:ascii="Times New Roman" w:hAnsi="Times New Roman"/>
          <w:bCs/>
          <w:i/>
          <w:iCs/>
          <w:sz w:val="20"/>
          <w:szCs w:val="20"/>
        </w:rPr>
        <w:t xml:space="preserve">  – Заполнение</w:t>
      </w:r>
      <w:r w:rsidRPr="00B4069B">
        <w:rPr>
          <w:rFonts w:ascii="Times New Roman" w:hAnsi="Times New Roman" w:cs="Times New Roman"/>
          <w:i/>
          <w:sz w:val="20"/>
          <w:szCs w:val="20"/>
        </w:rPr>
        <w:t xml:space="preserve"> полей в документе «Регистрация сведений о схемах лечения АРВТ»</w:t>
      </w:r>
      <w:r>
        <w:rPr>
          <w:rFonts w:ascii="Times New Roman" w:hAnsi="Times New Roman" w:cs="Times New Roman"/>
          <w:i/>
          <w:sz w:val="20"/>
          <w:szCs w:val="20"/>
        </w:rPr>
        <w:t xml:space="preserve"> - Данные отмены лечения</w:t>
      </w:r>
    </w:p>
    <w:p w:rsidR="00815CA0" w:rsidRPr="00815CA0" w:rsidRDefault="00815CA0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5CA0">
        <w:rPr>
          <w:rFonts w:ascii="Times New Roman" w:hAnsi="Times New Roman" w:cs="Times New Roman"/>
          <w:sz w:val="24"/>
          <w:szCs w:val="24"/>
        </w:rPr>
        <w:t xml:space="preserve">Терапия назначена впервые – </w:t>
      </w:r>
      <w:r w:rsidR="00413C8F">
        <w:rPr>
          <w:rFonts w:ascii="Times New Roman" w:hAnsi="Times New Roman" w:cs="Times New Roman"/>
          <w:sz w:val="24"/>
          <w:szCs w:val="24"/>
        </w:rPr>
        <w:t>чек – бокс, при необходимости пользователь устанавливает галочку</w:t>
      </w:r>
      <w:r w:rsidR="000130D6">
        <w:rPr>
          <w:rFonts w:ascii="Times New Roman" w:hAnsi="Times New Roman" w:cs="Times New Roman"/>
          <w:sz w:val="24"/>
          <w:szCs w:val="24"/>
        </w:rPr>
        <w:t xml:space="preserve"> (рис. №9)</w:t>
      </w:r>
      <w:r w:rsidR="00413C8F">
        <w:rPr>
          <w:rFonts w:ascii="Times New Roman" w:hAnsi="Times New Roman" w:cs="Times New Roman"/>
          <w:sz w:val="24"/>
          <w:szCs w:val="24"/>
        </w:rPr>
        <w:t>;</w:t>
      </w:r>
    </w:p>
    <w:p w:rsidR="00815CA0" w:rsidRDefault="00815CA0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5CA0">
        <w:rPr>
          <w:rFonts w:ascii="Times New Roman" w:hAnsi="Times New Roman" w:cs="Times New Roman"/>
          <w:sz w:val="24"/>
          <w:szCs w:val="24"/>
        </w:rPr>
        <w:t xml:space="preserve">Назначена во время беременности  - </w:t>
      </w:r>
      <w:r w:rsidR="00413C8F">
        <w:rPr>
          <w:rFonts w:ascii="Times New Roman" w:hAnsi="Times New Roman" w:cs="Times New Roman"/>
          <w:sz w:val="24"/>
          <w:szCs w:val="24"/>
        </w:rPr>
        <w:t>чек – бокс, при необходимости пользователь устанавливает галочку;</w:t>
      </w:r>
    </w:p>
    <w:p w:rsidR="0074194D" w:rsidRPr="0074194D" w:rsidRDefault="0074194D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Химиопрофилактика в родах - чек – бокс, при необходимости пользователь устанавливает галочку;</w:t>
      </w:r>
    </w:p>
    <w:p w:rsidR="0074194D" w:rsidRPr="0074194D" w:rsidRDefault="0074194D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Химиопрофилактика новорожденному -</w:t>
      </w:r>
      <w:r w:rsidRPr="007419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чек – бокс, при необходимости пользователь устанавливает галочку;</w:t>
      </w:r>
    </w:p>
    <w:p w:rsidR="00815CA0" w:rsidRPr="00815CA0" w:rsidRDefault="00815CA0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5CA0">
        <w:rPr>
          <w:rFonts w:ascii="Times New Roman" w:hAnsi="Times New Roman" w:cs="Times New Roman"/>
          <w:sz w:val="24"/>
          <w:szCs w:val="24"/>
        </w:rPr>
        <w:t xml:space="preserve">Требует смены терапии – </w:t>
      </w:r>
      <w:r w:rsidR="00413C8F">
        <w:rPr>
          <w:rFonts w:ascii="Times New Roman" w:hAnsi="Times New Roman" w:cs="Times New Roman"/>
          <w:sz w:val="24"/>
          <w:szCs w:val="24"/>
        </w:rPr>
        <w:t>чек – бокс, при необходимости пользователь устанавливает галочку;</w:t>
      </w:r>
    </w:p>
    <w:p w:rsidR="00815CA0" w:rsidRPr="00413C8F" w:rsidRDefault="00815CA0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5CA0">
        <w:rPr>
          <w:rFonts w:ascii="Times New Roman" w:hAnsi="Times New Roman" w:cs="Times New Roman"/>
          <w:sz w:val="24"/>
          <w:szCs w:val="24"/>
        </w:rPr>
        <w:t xml:space="preserve">Эффективность – </w:t>
      </w:r>
      <w:r w:rsidR="00413C8F">
        <w:rPr>
          <w:rFonts w:ascii="Times New Roman" w:hAnsi="Times New Roman" w:cs="Times New Roman"/>
          <w:sz w:val="24"/>
          <w:szCs w:val="24"/>
        </w:rPr>
        <w:t>текстовое поле, пользователь вводит необходимую информацию вручную;</w:t>
      </w:r>
    </w:p>
    <w:p w:rsidR="00815CA0" w:rsidRPr="00413C8F" w:rsidRDefault="00815CA0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5CA0">
        <w:rPr>
          <w:rFonts w:ascii="Times New Roman" w:hAnsi="Times New Roman" w:cs="Times New Roman"/>
          <w:sz w:val="24"/>
          <w:szCs w:val="24"/>
        </w:rPr>
        <w:t xml:space="preserve">Выявленная резистентность – </w:t>
      </w:r>
      <w:r w:rsidR="00413C8F">
        <w:rPr>
          <w:rFonts w:ascii="Times New Roman" w:hAnsi="Times New Roman" w:cs="Times New Roman"/>
          <w:sz w:val="24"/>
          <w:szCs w:val="24"/>
        </w:rPr>
        <w:t>текстовое поле, пользователь вводит необходимую информацию вручную;</w:t>
      </w:r>
    </w:p>
    <w:p w:rsidR="002A3599" w:rsidRDefault="00815CA0" w:rsidP="002320EC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5CA0">
        <w:rPr>
          <w:rFonts w:ascii="Times New Roman" w:hAnsi="Times New Roman" w:cs="Times New Roman"/>
          <w:sz w:val="24"/>
          <w:szCs w:val="24"/>
        </w:rPr>
        <w:t xml:space="preserve">Другие – </w:t>
      </w:r>
      <w:r w:rsidR="00413C8F">
        <w:rPr>
          <w:rFonts w:ascii="Times New Roman" w:hAnsi="Times New Roman" w:cs="Times New Roman"/>
          <w:sz w:val="24"/>
          <w:szCs w:val="24"/>
        </w:rPr>
        <w:t>текстовое поле, пользователь вводит необходимую информацию вручную.</w:t>
      </w:r>
    </w:p>
    <w:p w:rsidR="006310C9" w:rsidRDefault="0074194D" w:rsidP="00793DB3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4194D">
        <w:rPr>
          <w:noProof/>
          <w:bdr w:val="single" w:sz="8" w:space="0" w:color="auto"/>
        </w:rPr>
        <w:drawing>
          <wp:inline distT="0" distB="0" distL="0" distR="0" wp14:anchorId="5173BD6A" wp14:editId="60365B3B">
            <wp:extent cx="6152515" cy="1008380"/>
            <wp:effectExtent l="0" t="0" r="63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9B" w:rsidRPr="00B4069B" w:rsidRDefault="00B4069B" w:rsidP="00793DB3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4069B">
        <w:rPr>
          <w:rFonts w:ascii="Times New Roman" w:hAnsi="Times New Roman"/>
          <w:bCs/>
          <w:i/>
          <w:iCs/>
          <w:sz w:val="20"/>
          <w:szCs w:val="20"/>
        </w:rPr>
        <w:t xml:space="preserve">Рисунок </w:t>
      </w:r>
      <w:r w:rsidR="0074194D">
        <w:rPr>
          <w:rFonts w:ascii="Times New Roman" w:hAnsi="Times New Roman"/>
          <w:bCs/>
          <w:i/>
          <w:iCs/>
          <w:sz w:val="20"/>
          <w:szCs w:val="20"/>
        </w:rPr>
        <w:t>9</w:t>
      </w:r>
      <w:r w:rsidRPr="00B4069B">
        <w:rPr>
          <w:rFonts w:ascii="Times New Roman" w:hAnsi="Times New Roman"/>
          <w:bCs/>
          <w:i/>
          <w:iCs/>
          <w:sz w:val="20"/>
          <w:szCs w:val="20"/>
        </w:rPr>
        <w:t xml:space="preserve">  – Заполнение</w:t>
      </w:r>
      <w:r w:rsidRPr="00B4069B">
        <w:rPr>
          <w:rFonts w:ascii="Times New Roman" w:hAnsi="Times New Roman" w:cs="Times New Roman"/>
          <w:i/>
          <w:sz w:val="20"/>
          <w:szCs w:val="20"/>
        </w:rPr>
        <w:t xml:space="preserve"> полей в документе «Регистрация сведений о схемах лечения АРВТ»</w:t>
      </w:r>
    </w:p>
    <w:p w:rsidR="00815CA0" w:rsidRDefault="00700183" w:rsidP="00793DB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заполнения табличной части документа </w:t>
      </w:r>
      <w:r w:rsidRPr="00A7056A">
        <w:rPr>
          <w:rFonts w:ascii="Times New Roman" w:hAnsi="Times New Roman" w:cs="Times New Roman"/>
          <w:sz w:val="24"/>
          <w:szCs w:val="24"/>
        </w:rPr>
        <w:t>«Регистрация сведений о схемах лечения АРВТ»</w:t>
      </w:r>
      <w:r w:rsidR="0069079F">
        <w:rPr>
          <w:rFonts w:ascii="Times New Roman" w:hAnsi="Times New Roman" w:cs="Times New Roman"/>
          <w:sz w:val="24"/>
          <w:szCs w:val="24"/>
        </w:rPr>
        <w:t xml:space="preserve"> (рис №10)</w:t>
      </w:r>
      <w:r w:rsidRPr="00A7056A">
        <w:rPr>
          <w:rFonts w:ascii="Times New Roman" w:hAnsi="Times New Roman" w:cs="Times New Roman"/>
          <w:sz w:val="24"/>
          <w:szCs w:val="24"/>
        </w:rPr>
        <w:t>:</w:t>
      </w:r>
    </w:p>
    <w:p w:rsidR="00700183" w:rsidRPr="006D1A31" w:rsidRDefault="00700183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1A31">
        <w:rPr>
          <w:rFonts w:ascii="Times New Roman" w:hAnsi="Times New Roman" w:cs="Times New Roman"/>
          <w:sz w:val="24"/>
          <w:szCs w:val="24"/>
        </w:rPr>
        <w:t>№ -</w:t>
      </w:r>
      <w:r w:rsidR="00056825" w:rsidRPr="006D1A31">
        <w:rPr>
          <w:rFonts w:ascii="Times New Roman" w:hAnsi="Times New Roman" w:cs="Times New Roman"/>
          <w:sz w:val="24"/>
          <w:szCs w:val="24"/>
        </w:rPr>
        <w:t xml:space="preserve"> порядковый номер строки, присваивается автоматически;</w:t>
      </w:r>
    </w:p>
    <w:p w:rsidR="00700183" w:rsidRPr="006D1A31" w:rsidRDefault="00700183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1A31">
        <w:rPr>
          <w:rFonts w:ascii="Times New Roman" w:hAnsi="Times New Roman" w:cs="Times New Roman"/>
          <w:sz w:val="24"/>
          <w:szCs w:val="24"/>
        </w:rPr>
        <w:t xml:space="preserve">МНН – </w:t>
      </w:r>
      <w:r w:rsidR="00056825" w:rsidRPr="006D1A31">
        <w:rPr>
          <w:rFonts w:ascii="Times New Roman" w:hAnsi="Times New Roman" w:cs="Times New Roman"/>
          <w:sz w:val="24"/>
          <w:szCs w:val="24"/>
        </w:rPr>
        <w:t>выбирается вручную пользователем из списка;</w:t>
      </w:r>
    </w:p>
    <w:p w:rsidR="00700183" w:rsidRPr="006D1A31" w:rsidRDefault="00700183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1A31">
        <w:rPr>
          <w:rFonts w:ascii="Times New Roman" w:hAnsi="Times New Roman" w:cs="Times New Roman"/>
          <w:sz w:val="24"/>
          <w:szCs w:val="24"/>
        </w:rPr>
        <w:t xml:space="preserve">Лекарственная форма – </w:t>
      </w:r>
      <w:r w:rsidR="00056825" w:rsidRPr="006D1A31">
        <w:rPr>
          <w:rFonts w:ascii="Times New Roman" w:hAnsi="Times New Roman" w:cs="Times New Roman"/>
          <w:sz w:val="24"/>
          <w:szCs w:val="24"/>
        </w:rPr>
        <w:t>выбирается вручную пользователем из списка;</w:t>
      </w:r>
    </w:p>
    <w:p w:rsidR="00700183" w:rsidRPr="006D1A31" w:rsidRDefault="00700183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1A31">
        <w:rPr>
          <w:rFonts w:ascii="Times New Roman" w:hAnsi="Times New Roman" w:cs="Times New Roman"/>
          <w:sz w:val="24"/>
          <w:szCs w:val="24"/>
        </w:rPr>
        <w:t xml:space="preserve">Дозировка – </w:t>
      </w:r>
      <w:r w:rsidR="00056825" w:rsidRPr="006D1A31">
        <w:rPr>
          <w:rFonts w:ascii="Times New Roman" w:hAnsi="Times New Roman" w:cs="Times New Roman"/>
          <w:sz w:val="24"/>
          <w:szCs w:val="24"/>
        </w:rPr>
        <w:t>выбирается вручную пользователем из списка;</w:t>
      </w:r>
    </w:p>
    <w:p w:rsidR="00700183" w:rsidRPr="006D1A31" w:rsidRDefault="00700183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1A31">
        <w:rPr>
          <w:rFonts w:ascii="Times New Roman" w:hAnsi="Times New Roman" w:cs="Times New Roman"/>
          <w:sz w:val="24"/>
          <w:szCs w:val="24"/>
        </w:rPr>
        <w:t xml:space="preserve">Потребность на день – </w:t>
      </w:r>
      <w:r w:rsidR="00056825" w:rsidRPr="006D1A31">
        <w:rPr>
          <w:rFonts w:ascii="Times New Roman" w:hAnsi="Times New Roman" w:cs="Times New Roman"/>
          <w:sz w:val="24"/>
          <w:szCs w:val="24"/>
        </w:rPr>
        <w:t>вводится вручную пользователем;</w:t>
      </w:r>
    </w:p>
    <w:p w:rsidR="00700183" w:rsidRPr="006D1A31" w:rsidRDefault="00700183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1A31">
        <w:rPr>
          <w:rFonts w:ascii="Times New Roman" w:hAnsi="Times New Roman" w:cs="Times New Roman"/>
          <w:sz w:val="24"/>
          <w:szCs w:val="24"/>
        </w:rPr>
        <w:t xml:space="preserve">Потребность в год – </w:t>
      </w:r>
      <w:r w:rsidR="00056825" w:rsidRPr="006D1A31">
        <w:rPr>
          <w:rFonts w:ascii="Times New Roman" w:hAnsi="Times New Roman" w:cs="Times New Roman"/>
          <w:sz w:val="24"/>
          <w:szCs w:val="24"/>
        </w:rPr>
        <w:t>вводится вручную пользователем;</w:t>
      </w:r>
    </w:p>
    <w:p w:rsidR="00700183" w:rsidRPr="006D1A31" w:rsidRDefault="00700183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1A31">
        <w:rPr>
          <w:rFonts w:ascii="Times New Roman" w:hAnsi="Times New Roman" w:cs="Times New Roman"/>
          <w:sz w:val="24"/>
          <w:szCs w:val="24"/>
        </w:rPr>
        <w:t xml:space="preserve">Серия рецепта – </w:t>
      </w:r>
      <w:r w:rsidR="00056825" w:rsidRPr="006D1A31">
        <w:rPr>
          <w:rFonts w:ascii="Times New Roman" w:hAnsi="Times New Roman" w:cs="Times New Roman"/>
          <w:sz w:val="24"/>
          <w:szCs w:val="24"/>
        </w:rPr>
        <w:t>вводится вручную пользователем;</w:t>
      </w:r>
    </w:p>
    <w:p w:rsidR="00700183" w:rsidRPr="006D1A31" w:rsidRDefault="00700183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1A31">
        <w:rPr>
          <w:rFonts w:ascii="Times New Roman" w:hAnsi="Times New Roman" w:cs="Times New Roman"/>
          <w:sz w:val="24"/>
          <w:szCs w:val="24"/>
        </w:rPr>
        <w:t xml:space="preserve">Номер </w:t>
      </w:r>
      <w:r w:rsidR="00CE15B5">
        <w:rPr>
          <w:rFonts w:ascii="Times New Roman" w:hAnsi="Times New Roman" w:cs="Times New Roman"/>
          <w:sz w:val="24"/>
          <w:szCs w:val="24"/>
        </w:rPr>
        <w:t xml:space="preserve">рецепта </w:t>
      </w:r>
      <w:r w:rsidRPr="006D1A31">
        <w:rPr>
          <w:rFonts w:ascii="Times New Roman" w:hAnsi="Times New Roman" w:cs="Times New Roman"/>
          <w:sz w:val="24"/>
          <w:szCs w:val="24"/>
        </w:rPr>
        <w:t xml:space="preserve">– </w:t>
      </w:r>
      <w:r w:rsidR="00056825" w:rsidRPr="006D1A31">
        <w:rPr>
          <w:rFonts w:ascii="Times New Roman" w:hAnsi="Times New Roman" w:cs="Times New Roman"/>
          <w:sz w:val="24"/>
          <w:szCs w:val="24"/>
        </w:rPr>
        <w:t>вводится вручную пользователем;</w:t>
      </w:r>
    </w:p>
    <w:p w:rsidR="00700183" w:rsidRDefault="00700183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1A31">
        <w:rPr>
          <w:rFonts w:ascii="Times New Roman" w:hAnsi="Times New Roman" w:cs="Times New Roman"/>
          <w:sz w:val="24"/>
          <w:szCs w:val="24"/>
        </w:rPr>
        <w:lastRenderedPageBreak/>
        <w:t>Дата выдачи</w:t>
      </w:r>
      <w:r w:rsidR="00CE15B5">
        <w:rPr>
          <w:rFonts w:ascii="Times New Roman" w:hAnsi="Times New Roman" w:cs="Times New Roman"/>
          <w:sz w:val="24"/>
          <w:szCs w:val="24"/>
        </w:rPr>
        <w:t xml:space="preserve"> рецепта</w:t>
      </w:r>
      <w:r w:rsidRPr="006D1A31">
        <w:rPr>
          <w:rFonts w:ascii="Times New Roman" w:hAnsi="Times New Roman" w:cs="Times New Roman"/>
          <w:sz w:val="24"/>
          <w:szCs w:val="24"/>
        </w:rPr>
        <w:t xml:space="preserve"> – </w:t>
      </w:r>
      <w:r w:rsidR="00CE15B5">
        <w:rPr>
          <w:rFonts w:ascii="Times New Roman" w:hAnsi="Times New Roman" w:cs="Times New Roman"/>
          <w:sz w:val="24"/>
          <w:szCs w:val="24"/>
        </w:rPr>
        <w:t>вводится вручную пользователем;</w:t>
      </w:r>
    </w:p>
    <w:p w:rsidR="00CE15B5" w:rsidRDefault="00CE15B5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таблеток – вводится пользователем вручную;</w:t>
      </w:r>
    </w:p>
    <w:p w:rsidR="00CE15B5" w:rsidRPr="00CE15B5" w:rsidRDefault="00CE15B5" w:rsidP="002320EC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15B5">
        <w:rPr>
          <w:rFonts w:ascii="Times New Roman" w:hAnsi="Times New Roman" w:cs="Times New Roman"/>
          <w:sz w:val="24"/>
          <w:szCs w:val="24"/>
        </w:rPr>
        <w:t>Дата окончания лечения –</w:t>
      </w:r>
      <w:r w:rsidR="00F14CEF">
        <w:rPr>
          <w:rFonts w:ascii="Times New Roman" w:hAnsi="Times New Roman" w:cs="Times New Roman"/>
          <w:sz w:val="24"/>
          <w:szCs w:val="24"/>
        </w:rPr>
        <w:t xml:space="preserve"> </w:t>
      </w:r>
      <w:r w:rsidRPr="00CE15B5">
        <w:rPr>
          <w:rFonts w:ascii="Times New Roman" w:hAnsi="Times New Roman" w:cs="Times New Roman"/>
          <w:sz w:val="24"/>
          <w:szCs w:val="24"/>
        </w:rPr>
        <w:t>автоматически расчет происходит в случае изменения текста в поле «Потребность на день» либо «Количество таблеток», расчет происходит в случае, если значение в поле «Количество таблеток» больше нуля</w:t>
      </w:r>
      <w:r w:rsidR="00F14CEF">
        <w:rPr>
          <w:rFonts w:ascii="Times New Roman" w:hAnsi="Times New Roman" w:cs="Times New Roman"/>
          <w:sz w:val="24"/>
          <w:szCs w:val="24"/>
        </w:rPr>
        <w:t xml:space="preserve">. </w:t>
      </w:r>
      <w:r w:rsidRPr="00CE15B5">
        <w:rPr>
          <w:rFonts w:ascii="Times New Roman" w:hAnsi="Times New Roman" w:cs="Times New Roman"/>
          <w:sz w:val="24"/>
          <w:szCs w:val="24"/>
        </w:rPr>
        <w:t>Дата проставляется в момент редактирования поля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4D98" w:rsidRPr="00CE4D98" w:rsidRDefault="00CE4D98" w:rsidP="00793DB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E4D98">
        <w:rPr>
          <w:rFonts w:ascii="Times New Roman" w:hAnsi="Times New Roman" w:cs="Times New Roman"/>
          <w:sz w:val="24"/>
          <w:szCs w:val="24"/>
        </w:rPr>
        <w:t>С помощью кнопки «Добавить» добавляем новые строки для внесения информации по препаратам.</w:t>
      </w:r>
    </w:p>
    <w:p w:rsidR="00056825" w:rsidRDefault="00D23D40" w:rsidP="00793DB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3D40">
        <w:rPr>
          <w:noProof/>
          <w:bdr w:val="single" w:sz="8" w:space="0" w:color="auto"/>
        </w:rPr>
        <w:drawing>
          <wp:inline distT="0" distB="0" distL="0" distR="0" wp14:anchorId="08BEB3ED" wp14:editId="170940D3">
            <wp:extent cx="6152515" cy="56070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9B" w:rsidRPr="00B4069B" w:rsidRDefault="00B4069B" w:rsidP="00793DB3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4069B">
        <w:rPr>
          <w:rFonts w:ascii="Times New Roman" w:hAnsi="Times New Roman"/>
          <w:bCs/>
          <w:i/>
          <w:iCs/>
          <w:sz w:val="20"/>
          <w:szCs w:val="20"/>
        </w:rPr>
        <w:t xml:space="preserve">Рисунок </w:t>
      </w:r>
      <w:r w:rsidR="00CF1557">
        <w:rPr>
          <w:rFonts w:ascii="Times New Roman" w:hAnsi="Times New Roman"/>
          <w:bCs/>
          <w:i/>
          <w:iCs/>
          <w:sz w:val="20"/>
          <w:szCs w:val="20"/>
        </w:rPr>
        <w:t>10</w:t>
      </w:r>
      <w:r w:rsidRPr="00B4069B">
        <w:rPr>
          <w:rFonts w:ascii="Times New Roman" w:hAnsi="Times New Roman"/>
          <w:bCs/>
          <w:i/>
          <w:iCs/>
          <w:sz w:val="20"/>
          <w:szCs w:val="20"/>
        </w:rPr>
        <w:t xml:space="preserve">  – Заполнение</w:t>
      </w:r>
      <w:r w:rsidRPr="00B4069B">
        <w:rPr>
          <w:rFonts w:ascii="Times New Roman" w:hAnsi="Times New Roman" w:cs="Times New Roman"/>
          <w:i/>
          <w:sz w:val="20"/>
          <w:szCs w:val="20"/>
        </w:rPr>
        <w:t xml:space="preserve"> полей в документе «Регистрация сведений о схемах лечения АРВТ»</w:t>
      </w:r>
    </w:p>
    <w:p w:rsidR="002C12DD" w:rsidRDefault="002C12DD" w:rsidP="00793DB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табличной части с</w:t>
      </w:r>
      <w:r w:rsidR="0070781B">
        <w:rPr>
          <w:rFonts w:ascii="Times New Roman" w:hAnsi="Times New Roman" w:cs="Times New Roman"/>
          <w:sz w:val="24"/>
          <w:szCs w:val="24"/>
        </w:rPr>
        <w:t xml:space="preserve"> отражением истории</w:t>
      </w:r>
      <w:r>
        <w:rPr>
          <w:rFonts w:ascii="Times New Roman" w:hAnsi="Times New Roman" w:cs="Times New Roman"/>
          <w:sz w:val="24"/>
          <w:szCs w:val="24"/>
        </w:rPr>
        <w:t xml:space="preserve"> по ранее назначенным схемам </w:t>
      </w:r>
      <w:r w:rsidR="0070781B">
        <w:rPr>
          <w:rFonts w:ascii="Times New Roman" w:hAnsi="Times New Roman" w:cs="Times New Roman"/>
          <w:sz w:val="24"/>
          <w:szCs w:val="24"/>
        </w:rPr>
        <w:t>лечения</w:t>
      </w:r>
      <w:r w:rsidR="00F52BCB">
        <w:rPr>
          <w:rFonts w:ascii="Times New Roman" w:hAnsi="Times New Roman" w:cs="Times New Roman"/>
          <w:sz w:val="24"/>
          <w:szCs w:val="24"/>
        </w:rPr>
        <w:t xml:space="preserve"> (рис. №11)</w:t>
      </w:r>
      <w:r w:rsidR="0070781B">
        <w:rPr>
          <w:rFonts w:ascii="Times New Roman" w:hAnsi="Times New Roman" w:cs="Times New Roman"/>
          <w:sz w:val="24"/>
          <w:szCs w:val="24"/>
        </w:rPr>
        <w:t>:</w:t>
      </w:r>
    </w:p>
    <w:p w:rsidR="00FF024B" w:rsidRDefault="00FF024B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- порядковый номер строки;</w:t>
      </w:r>
    </w:p>
    <w:p w:rsidR="005213CE" w:rsidRPr="0070781B" w:rsidRDefault="005213CE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 xml:space="preserve">Дата начала – </w:t>
      </w:r>
      <w:r w:rsidR="0070781B" w:rsidRPr="0070781B">
        <w:rPr>
          <w:rFonts w:ascii="Times New Roman" w:hAnsi="Times New Roman" w:cs="Times New Roman"/>
          <w:sz w:val="24"/>
          <w:szCs w:val="24"/>
        </w:rPr>
        <w:t>заполняется автоматически системой</w:t>
      </w:r>
      <w:r w:rsidR="0070781B"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="0070781B" w:rsidRPr="0070781B">
        <w:rPr>
          <w:rFonts w:ascii="Times New Roman" w:hAnsi="Times New Roman" w:cs="Times New Roman"/>
          <w:sz w:val="24"/>
          <w:szCs w:val="24"/>
        </w:rPr>
        <w:t>;</w:t>
      </w:r>
    </w:p>
    <w:p w:rsidR="005213CE" w:rsidRPr="0070781B" w:rsidRDefault="000A0DED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окончания</w:t>
      </w:r>
      <w:r w:rsidR="005213CE" w:rsidRPr="0070781B">
        <w:rPr>
          <w:rFonts w:ascii="Times New Roman" w:hAnsi="Times New Roman" w:cs="Times New Roman"/>
          <w:sz w:val="24"/>
          <w:szCs w:val="24"/>
        </w:rPr>
        <w:t xml:space="preserve"> – </w:t>
      </w:r>
      <w:r w:rsidR="0070781B" w:rsidRPr="0070781B">
        <w:rPr>
          <w:rFonts w:ascii="Times New Roman" w:hAnsi="Times New Roman" w:cs="Times New Roman"/>
          <w:sz w:val="24"/>
          <w:szCs w:val="24"/>
        </w:rPr>
        <w:t>заполняется автоматически системой</w:t>
      </w:r>
      <w:r w:rsidR="0070781B"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>
        <w:rPr>
          <w:rFonts w:ascii="Times New Roman" w:hAnsi="Times New Roman" w:cs="Times New Roman"/>
          <w:sz w:val="24"/>
          <w:szCs w:val="24"/>
        </w:rPr>
        <w:t xml:space="preserve"> и их отмене</w:t>
      </w:r>
      <w:r w:rsidR="0070781B" w:rsidRPr="0070781B">
        <w:rPr>
          <w:rFonts w:ascii="Times New Roman" w:hAnsi="Times New Roman" w:cs="Times New Roman"/>
          <w:sz w:val="24"/>
          <w:szCs w:val="24"/>
        </w:rPr>
        <w:t>;</w:t>
      </w:r>
    </w:p>
    <w:p w:rsidR="00CA78A2" w:rsidRPr="0070781B" w:rsidRDefault="00CA78A2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Назначивший врач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9863F7" w:rsidRPr="0070781B" w:rsidRDefault="009863F7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0781B">
        <w:rPr>
          <w:rFonts w:ascii="Times New Roman" w:hAnsi="Times New Roman" w:cs="Times New Roman"/>
          <w:sz w:val="24"/>
          <w:szCs w:val="24"/>
        </w:rPr>
        <w:t>Противогепатитный</w:t>
      </w:r>
      <w:proofErr w:type="spellEnd"/>
      <w:r w:rsidRPr="0070781B">
        <w:rPr>
          <w:rFonts w:ascii="Times New Roman" w:hAnsi="Times New Roman" w:cs="Times New Roman"/>
          <w:sz w:val="24"/>
          <w:szCs w:val="24"/>
        </w:rPr>
        <w:t xml:space="preserve"> препарат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9863F7" w:rsidRPr="0070781B" w:rsidRDefault="009863F7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Отменивший врач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674AEF" w:rsidRPr="0070781B" w:rsidRDefault="00674AEF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Причина отмены - </w:t>
      </w:r>
      <w:r w:rsidRPr="0070781B">
        <w:rPr>
          <w:rFonts w:ascii="Times New Roman" w:hAnsi="Times New Roman" w:cs="Times New Roman"/>
          <w:sz w:val="24"/>
          <w:szCs w:val="24"/>
        </w:rPr>
        <w:t>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674AEF" w:rsidRPr="0070781B" w:rsidRDefault="00674AEF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Терапия назначена впервые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674AEF" w:rsidRPr="0070781B" w:rsidRDefault="00674AEF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Назначено во время беременности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C031FA" w:rsidRPr="0070781B" w:rsidRDefault="00C031FA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Требует смены терапии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C031FA" w:rsidRPr="0070781B" w:rsidRDefault="00C031FA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Эффективность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C031FA" w:rsidRPr="0070781B" w:rsidRDefault="00C031FA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lastRenderedPageBreak/>
        <w:t>Другие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9863F7" w:rsidRPr="00063F13" w:rsidRDefault="00C031FA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F13">
        <w:rPr>
          <w:rFonts w:ascii="Times New Roman" w:hAnsi="Times New Roman" w:cs="Times New Roman"/>
          <w:color w:val="000000" w:themeColor="text1"/>
          <w:sz w:val="24"/>
          <w:szCs w:val="24"/>
        </w:rPr>
        <w:t>Причина назначения лечения - заполняется автоматически системой, при наличии ранее назначенных схем лечения;</w:t>
      </w:r>
    </w:p>
    <w:p w:rsidR="004F3534" w:rsidRPr="00063F13" w:rsidRDefault="004F3534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F13">
        <w:rPr>
          <w:rFonts w:ascii="Times New Roman" w:hAnsi="Times New Roman" w:cs="Times New Roman"/>
          <w:color w:val="000000" w:themeColor="text1"/>
          <w:sz w:val="24"/>
          <w:szCs w:val="24"/>
        </w:rPr>
        <w:t>Полное наименование препарата - заполняется автоматически системой, при наличии ранее назначенных схем лечения;</w:t>
      </w:r>
    </w:p>
    <w:p w:rsidR="00063F13" w:rsidRPr="00063F13" w:rsidRDefault="00063F13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F13">
        <w:rPr>
          <w:rFonts w:ascii="Times New Roman" w:hAnsi="Times New Roman" w:cs="Times New Roman"/>
          <w:color w:val="000000" w:themeColor="text1"/>
          <w:sz w:val="24"/>
          <w:szCs w:val="24"/>
        </w:rPr>
        <w:t>Лекарственная форма - заполняется автоматически системой, при наличии ранее назначенных схем лечения;</w:t>
      </w:r>
    </w:p>
    <w:p w:rsidR="00063F13" w:rsidRPr="0070781B" w:rsidRDefault="00063F13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Дозировка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063F13" w:rsidRPr="0070781B" w:rsidRDefault="00063F13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Потребность на день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063F13" w:rsidRPr="0070781B" w:rsidRDefault="00063F13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Потребность в год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063F13" w:rsidRPr="0070781B" w:rsidRDefault="00063F13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Серия рецепта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063F13" w:rsidRPr="0070781B" w:rsidRDefault="00063F13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>Номер</w:t>
      </w:r>
      <w:r>
        <w:rPr>
          <w:rFonts w:ascii="Times New Roman" w:hAnsi="Times New Roman" w:cs="Times New Roman"/>
          <w:sz w:val="24"/>
          <w:szCs w:val="24"/>
        </w:rPr>
        <w:t xml:space="preserve"> рецепта</w:t>
      </w:r>
      <w:r w:rsidRPr="0070781B">
        <w:rPr>
          <w:rFonts w:ascii="Times New Roman" w:hAnsi="Times New Roman" w:cs="Times New Roman"/>
          <w:sz w:val="24"/>
          <w:szCs w:val="24"/>
        </w:rPr>
        <w:t xml:space="preserve"> 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</w:t>
      </w:r>
      <w:r w:rsidRPr="0070781B">
        <w:rPr>
          <w:rFonts w:ascii="Times New Roman" w:hAnsi="Times New Roman" w:cs="Times New Roman"/>
          <w:sz w:val="24"/>
          <w:szCs w:val="24"/>
        </w:rPr>
        <w:t>;</w:t>
      </w:r>
    </w:p>
    <w:p w:rsidR="00063F13" w:rsidRDefault="00063F13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81B">
        <w:rPr>
          <w:rFonts w:ascii="Times New Roman" w:hAnsi="Times New Roman" w:cs="Times New Roman"/>
          <w:sz w:val="24"/>
          <w:szCs w:val="24"/>
        </w:rPr>
        <w:t xml:space="preserve">Дата выдачи </w:t>
      </w:r>
      <w:r>
        <w:rPr>
          <w:rFonts w:ascii="Times New Roman" w:hAnsi="Times New Roman" w:cs="Times New Roman"/>
          <w:sz w:val="24"/>
          <w:szCs w:val="24"/>
        </w:rPr>
        <w:t xml:space="preserve">рецепта </w:t>
      </w:r>
      <w:r w:rsidRPr="0070781B">
        <w:rPr>
          <w:rFonts w:ascii="Times New Roman" w:hAnsi="Times New Roman" w:cs="Times New Roman"/>
          <w:sz w:val="24"/>
          <w:szCs w:val="24"/>
        </w:rPr>
        <w:t>– 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лечения;</w:t>
      </w:r>
    </w:p>
    <w:p w:rsidR="00063F13" w:rsidRDefault="00063F13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таблеток - </w:t>
      </w:r>
      <w:r w:rsidRPr="0070781B">
        <w:rPr>
          <w:rFonts w:ascii="Times New Roman" w:hAnsi="Times New Roman" w:cs="Times New Roman"/>
          <w:sz w:val="24"/>
          <w:szCs w:val="24"/>
        </w:rPr>
        <w:t>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лечения;</w:t>
      </w:r>
    </w:p>
    <w:p w:rsidR="00063F13" w:rsidRPr="00063F13" w:rsidRDefault="00063F13" w:rsidP="002320EC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окончания лечения - </w:t>
      </w:r>
      <w:r w:rsidRPr="0070781B">
        <w:rPr>
          <w:rFonts w:ascii="Times New Roman" w:hAnsi="Times New Roman" w:cs="Times New Roman"/>
          <w:sz w:val="24"/>
          <w:szCs w:val="24"/>
        </w:rPr>
        <w:t>заполняется автоматически системой</w:t>
      </w:r>
      <w:r>
        <w:rPr>
          <w:rFonts w:ascii="Times New Roman" w:hAnsi="Times New Roman" w:cs="Times New Roman"/>
          <w:sz w:val="24"/>
          <w:szCs w:val="24"/>
        </w:rPr>
        <w:t>, при наличии ранее назначенных схем лечения.</w:t>
      </w:r>
    </w:p>
    <w:p w:rsidR="00AD7617" w:rsidRPr="00AD7617" w:rsidRDefault="00AD7617" w:rsidP="00793DB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AD7617">
        <w:rPr>
          <w:rFonts w:ascii="Times New Roman" w:hAnsi="Times New Roman" w:cs="Times New Roman"/>
          <w:sz w:val="24"/>
          <w:szCs w:val="24"/>
        </w:rPr>
        <w:t>аблич</w:t>
      </w:r>
      <w:r>
        <w:rPr>
          <w:rFonts w:ascii="Times New Roman" w:hAnsi="Times New Roman" w:cs="Times New Roman"/>
          <w:sz w:val="24"/>
          <w:szCs w:val="24"/>
        </w:rPr>
        <w:t>ная часть</w:t>
      </w:r>
      <w:r w:rsidRPr="00AD7617">
        <w:rPr>
          <w:rFonts w:ascii="Times New Roman" w:hAnsi="Times New Roman" w:cs="Times New Roman"/>
          <w:sz w:val="24"/>
          <w:szCs w:val="24"/>
        </w:rPr>
        <w:t xml:space="preserve"> с отражением истории по ранее назначенным схемам лечения</w:t>
      </w:r>
      <w:r>
        <w:rPr>
          <w:rFonts w:ascii="Times New Roman" w:hAnsi="Times New Roman" w:cs="Times New Roman"/>
          <w:sz w:val="24"/>
          <w:szCs w:val="24"/>
        </w:rPr>
        <w:t xml:space="preserve"> заполняется автоматически на основании ранее созданных схем лечений у пациента</w:t>
      </w:r>
      <w:r w:rsidR="00DD7514">
        <w:rPr>
          <w:rFonts w:ascii="Times New Roman" w:hAnsi="Times New Roman" w:cs="Times New Roman"/>
          <w:sz w:val="24"/>
          <w:szCs w:val="24"/>
        </w:rPr>
        <w:t xml:space="preserve"> (рис. №</w:t>
      </w:r>
      <w:r w:rsidR="00970036">
        <w:rPr>
          <w:rFonts w:ascii="Times New Roman" w:hAnsi="Times New Roman" w:cs="Times New Roman"/>
          <w:sz w:val="24"/>
          <w:szCs w:val="24"/>
        </w:rPr>
        <w:t>11</w:t>
      </w:r>
      <w:r w:rsidR="00DD7514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13CE" w:rsidRDefault="00F52BCB" w:rsidP="00793DB3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52BCB">
        <w:rPr>
          <w:noProof/>
          <w:bdr w:val="single" w:sz="8" w:space="0" w:color="auto"/>
        </w:rPr>
        <w:drawing>
          <wp:inline distT="0" distB="0" distL="0" distR="0" wp14:anchorId="09DA06E5" wp14:editId="0C472FC0">
            <wp:extent cx="6146358" cy="18606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6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9B" w:rsidRPr="00B4069B" w:rsidRDefault="00B4069B" w:rsidP="00793DB3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4069B">
        <w:rPr>
          <w:rFonts w:ascii="Times New Roman" w:hAnsi="Times New Roman"/>
          <w:bCs/>
          <w:i/>
          <w:iCs/>
          <w:sz w:val="20"/>
          <w:szCs w:val="20"/>
        </w:rPr>
        <w:t xml:space="preserve">Рисунок </w:t>
      </w:r>
      <w:r w:rsidR="00970036">
        <w:rPr>
          <w:rFonts w:ascii="Times New Roman" w:hAnsi="Times New Roman"/>
          <w:bCs/>
          <w:i/>
          <w:iCs/>
          <w:sz w:val="20"/>
          <w:szCs w:val="20"/>
        </w:rPr>
        <w:t>11</w:t>
      </w:r>
      <w:r w:rsidRPr="00B4069B">
        <w:rPr>
          <w:rFonts w:ascii="Times New Roman" w:hAnsi="Times New Roman"/>
          <w:bCs/>
          <w:i/>
          <w:iCs/>
          <w:sz w:val="20"/>
          <w:szCs w:val="20"/>
        </w:rPr>
        <w:t xml:space="preserve">  – Заполнение</w:t>
      </w:r>
      <w:r w:rsidRPr="00B4069B">
        <w:rPr>
          <w:rFonts w:ascii="Times New Roman" w:hAnsi="Times New Roman" w:cs="Times New Roman"/>
          <w:i/>
          <w:sz w:val="20"/>
          <w:szCs w:val="20"/>
        </w:rPr>
        <w:t xml:space="preserve"> полей в документе «Регистрация сведений о схемах лечения АРВТ»</w:t>
      </w:r>
      <w:r>
        <w:rPr>
          <w:rFonts w:ascii="Times New Roman" w:hAnsi="Times New Roman" w:cs="Times New Roman"/>
          <w:i/>
          <w:sz w:val="20"/>
          <w:szCs w:val="20"/>
        </w:rPr>
        <w:t xml:space="preserve"> по ранее назначенным схемам лечения (история схем лечения)</w:t>
      </w:r>
    </w:p>
    <w:p w:rsidR="00700183" w:rsidRDefault="00DD7514" w:rsidP="00E81DE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отсутствии схем лечения у пациента данные в табл</w:t>
      </w:r>
      <w:r w:rsidR="00E81DEF">
        <w:rPr>
          <w:rFonts w:ascii="Times New Roman" w:hAnsi="Times New Roman" w:cs="Times New Roman"/>
          <w:sz w:val="24"/>
          <w:szCs w:val="24"/>
        </w:rPr>
        <w:t>ичной части будут отсутствовать.</w:t>
      </w:r>
    </w:p>
    <w:p w:rsidR="00926372" w:rsidRDefault="00926372" w:rsidP="00E81DE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необходимых полей в документе «Регистрация сведений о схемах лечения АРВТ», необходимо нажать кнопку «Провести и закрыть» для создания и сохранения схемы лечения по пациенту (рис. №12).</w:t>
      </w:r>
    </w:p>
    <w:p w:rsidR="00BE3EDA" w:rsidRDefault="003621A3" w:rsidP="003621A3">
      <w:pPr>
        <w:spacing w:line="360" w:lineRule="auto"/>
        <w:jc w:val="center"/>
      </w:pPr>
      <w:r w:rsidRPr="003621A3">
        <w:rPr>
          <w:noProof/>
          <w:bdr w:val="single" w:sz="8" w:space="0" w:color="auto"/>
        </w:rPr>
        <w:drawing>
          <wp:inline distT="0" distB="0" distL="0" distR="0" wp14:anchorId="23C8DCBF" wp14:editId="6BC93F62">
            <wp:extent cx="6152515" cy="2869565"/>
            <wp:effectExtent l="0" t="0" r="63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5D" w:rsidRPr="00B251F6" w:rsidRDefault="00A7056A" w:rsidP="00B251F6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7348D9">
        <w:rPr>
          <w:rFonts w:ascii="Times New Roman" w:hAnsi="Times New Roman"/>
          <w:b w:val="0"/>
          <w:bCs/>
          <w:i/>
          <w:iCs/>
        </w:rPr>
        <w:t>12</w:t>
      </w:r>
      <w:r>
        <w:rPr>
          <w:rFonts w:ascii="Times New Roman" w:hAnsi="Times New Roman"/>
          <w:b w:val="0"/>
          <w:bCs/>
          <w:i/>
          <w:iCs/>
        </w:rPr>
        <w:t xml:space="preserve"> </w:t>
      </w:r>
      <w:r w:rsidRPr="005945F2">
        <w:rPr>
          <w:rFonts w:ascii="Times New Roman" w:hAnsi="Times New Roman"/>
          <w:b w:val="0"/>
          <w:bCs/>
          <w:i/>
          <w:iCs/>
        </w:rPr>
        <w:t xml:space="preserve"> – </w:t>
      </w:r>
      <w:r>
        <w:rPr>
          <w:rFonts w:ascii="Times New Roman" w:hAnsi="Times New Roman"/>
          <w:b w:val="0"/>
          <w:bCs/>
          <w:i/>
          <w:iCs/>
        </w:rPr>
        <w:t>Формирование документа «Регистрация сведений о схемах лечения АРВТ»</w:t>
      </w:r>
    </w:p>
    <w:p w:rsidR="00223D76" w:rsidRDefault="00223D76" w:rsidP="00793DB3">
      <w:pPr>
        <w:pStyle w:val="ac"/>
        <w:tabs>
          <w:tab w:val="clear" w:pos="4677"/>
          <w:tab w:val="clear" w:pos="9355"/>
        </w:tabs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Отчет «Отчет </w:t>
      </w:r>
      <w:r w:rsidR="00305497">
        <w:rPr>
          <w:rFonts w:ascii="Times New Roman" w:hAnsi="Times New Roman" w:cs="Times New Roman"/>
          <w:b/>
          <w:sz w:val="28"/>
          <w:szCs w:val="28"/>
        </w:rPr>
        <w:t>по пациентам</w:t>
      </w:r>
      <w:r>
        <w:rPr>
          <w:rFonts w:ascii="Times New Roman" w:hAnsi="Times New Roman" w:cs="Times New Roman"/>
          <w:b/>
          <w:sz w:val="28"/>
          <w:szCs w:val="28"/>
        </w:rPr>
        <w:t xml:space="preserve"> ВИЧ+ до 18 лет»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226F7">
        <w:rPr>
          <w:rFonts w:ascii="Times New Roman" w:eastAsia="Times New Roman" w:hAnsi="Times New Roman" w:cs="Times New Roman"/>
          <w:sz w:val="24"/>
          <w:szCs w:val="24"/>
        </w:rPr>
        <w:t>Войти в МИС, перейти в подсистему «Эпидемиологический мониторинг ВИЧ», далее перейти в раздел «Отчеты», перейти по ссылке «Дополнительные отчеты», в списке отчетов выбрать отчет «Отчет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пациентам</w:t>
      </w:r>
      <w:r w:rsidRPr="008226F7">
        <w:rPr>
          <w:rFonts w:ascii="Times New Roman" w:eastAsia="Times New Roman" w:hAnsi="Times New Roman" w:cs="Times New Roman"/>
          <w:sz w:val="24"/>
          <w:szCs w:val="24"/>
        </w:rPr>
        <w:t xml:space="preserve"> ВИЧ+ до 18 лет»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(рис. №13, рис. №14)</w:t>
      </w:r>
      <w:r w:rsidRPr="008226F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386D">
        <w:rPr>
          <w:noProof/>
          <w:bdr w:val="single" w:sz="8" w:space="0" w:color="auto"/>
        </w:rPr>
        <w:drawing>
          <wp:inline distT="0" distB="0" distL="0" distR="0" wp14:anchorId="27B2D950" wp14:editId="1347A550">
            <wp:extent cx="6152515" cy="212026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Default="00D45A6B" w:rsidP="00D45A6B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>
        <w:rPr>
          <w:rFonts w:ascii="Times New Roman" w:hAnsi="Times New Roman"/>
          <w:b w:val="0"/>
          <w:bCs/>
          <w:i/>
          <w:iCs/>
        </w:rPr>
        <w:t>13</w:t>
      </w:r>
      <w:r w:rsidRPr="005945F2">
        <w:rPr>
          <w:rFonts w:ascii="Times New Roman" w:hAnsi="Times New Roman"/>
          <w:b w:val="0"/>
          <w:bCs/>
          <w:i/>
          <w:iCs/>
        </w:rPr>
        <w:t xml:space="preserve"> – </w:t>
      </w:r>
      <w:r>
        <w:rPr>
          <w:rFonts w:ascii="Times New Roman" w:hAnsi="Times New Roman"/>
          <w:b w:val="0"/>
          <w:bCs/>
          <w:i/>
          <w:iCs/>
        </w:rPr>
        <w:t>Переход по ссылке «Дополнительные отчеты»</w:t>
      </w:r>
    </w:p>
    <w:p w:rsidR="00D45A6B" w:rsidRDefault="00D45A6B" w:rsidP="00D45A6B">
      <w:pPr>
        <w:jc w:val="center"/>
      </w:pPr>
      <w:r>
        <w:rPr>
          <w:noProof/>
        </w:rPr>
        <w:drawing>
          <wp:inline distT="0" distB="0" distL="0" distR="0" wp14:anchorId="3E9D99F9" wp14:editId="3F28A9DE">
            <wp:extent cx="4045305" cy="13679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13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Pr="005B0375" w:rsidRDefault="00D45A6B" w:rsidP="00D45A6B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>
        <w:rPr>
          <w:rFonts w:ascii="Times New Roman" w:hAnsi="Times New Roman"/>
          <w:b w:val="0"/>
          <w:bCs/>
          <w:i/>
          <w:iCs/>
        </w:rPr>
        <w:t xml:space="preserve">14 </w:t>
      </w:r>
      <w:r w:rsidRPr="005945F2">
        <w:rPr>
          <w:rFonts w:ascii="Times New Roman" w:hAnsi="Times New Roman"/>
          <w:b w:val="0"/>
          <w:bCs/>
          <w:i/>
          <w:iCs/>
        </w:rPr>
        <w:t xml:space="preserve"> – </w:t>
      </w:r>
      <w:r>
        <w:rPr>
          <w:rFonts w:ascii="Times New Roman" w:hAnsi="Times New Roman"/>
          <w:b w:val="0"/>
          <w:bCs/>
          <w:i/>
          <w:iCs/>
        </w:rPr>
        <w:t>Отчет «Отчет по пациентам ВИЧ+ до 18 лет»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226F7">
        <w:rPr>
          <w:rFonts w:ascii="Times New Roman" w:eastAsia="Times New Roman" w:hAnsi="Times New Roman" w:cs="Times New Roman"/>
          <w:sz w:val="24"/>
          <w:szCs w:val="24"/>
        </w:rPr>
        <w:lastRenderedPageBreak/>
        <w:t>На форме отчета созданы параметры для формирования, пользователь указывает период и необходимые параметры и нажимает кнопку «Сформировать», таким образом, отчет сформируется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(рис. №15)</w:t>
      </w:r>
      <w:r w:rsidRPr="008226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1483">
        <w:rPr>
          <w:noProof/>
          <w:bdr w:val="single" w:sz="8" w:space="0" w:color="auto"/>
        </w:rPr>
        <w:drawing>
          <wp:inline distT="0" distB="0" distL="0" distR="0" wp14:anchorId="16097D45" wp14:editId="05178ED2">
            <wp:extent cx="6152515" cy="187515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Pr="002240D6" w:rsidRDefault="00D45A6B" w:rsidP="00D45A6B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>
        <w:rPr>
          <w:rFonts w:ascii="Times New Roman" w:hAnsi="Times New Roman"/>
          <w:b w:val="0"/>
          <w:bCs/>
          <w:i/>
          <w:iCs/>
        </w:rPr>
        <w:t>15</w:t>
      </w:r>
      <w:r w:rsidRPr="005945F2">
        <w:rPr>
          <w:rFonts w:ascii="Times New Roman" w:hAnsi="Times New Roman"/>
          <w:b w:val="0"/>
          <w:bCs/>
          <w:i/>
          <w:iCs/>
        </w:rPr>
        <w:t xml:space="preserve"> – </w:t>
      </w:r>
      <w:r>
        <w:rPr>
          <w:rFonts w:ascii="Times New Roman" w:hAnsi="Times New Roman"/>
          <w:b w:val="0"/>
          <w:bCs/>
          <w:i/>
          <w:iCs/>
        </w:rPr>
        <w:t>«Отчет по пациентам ВИЧ+ до 18 лет»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226F7">
        <w:rPr>
          <w:rFonts w:ascii="Times New Roman" w:eastAsia="Times New Roman" w:hAnsi="Times New Roman" w:cs="Times New Roman"/>
          <w:sz w:val="24"/>
          <w:szCs w:val="24"/>
        </w:rPr>
        <w:t xml:space="preserve">Отчетную форму можно выгрузить в формате </w:t>
      </w:r>
      <w:r w:rsidRPr="008226F7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26F7">
        <w:rPr>
          <w:rFonts w:ascii="Times New Roman" w:eastAsia="Times New Roman" w:hAnsi="Times New Roman" w:cs="Times New Roman"/>
          <w:sz w:val="24"/>
          <w:szCs w:val="24"/>
        </w:rPr>
        <w:t xml:space="preserve">и сохранить на рабочий стол </w:t>
      </w:r>
      <w:r>
        <w:rPr>
          <w:rFonts w:ascii="Times New Roman" w:eastAsia="Times New Roman" w:hAnsi="Times New Roman" w:cs="Times New Roman"/>
          <w:sz w:val="24"/>
          <w:szCs w:val="24"/>
        </w:rPr>
        <w:t>пользователя, при необходимости через значок «Сохранить»/ кнопку «Еще» - «Сохранить» (рис. №16).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1825">
        <w:rPr>
          <w:noProof/>
          <w:bdr w:val="single" w:sz="8" w:space="0" w:color="auto"/>
        </w:rPr>
        <w:drawing>
          <wp:inline distT="0" distB="0" distL="0" distR="0" wp14:anchorId="73CEBE17" wp14:editId="5D5F7436">
            <wp:extent cx="6152515" cy="20656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Pr="00ED0C3E" w:rsidRDefault="00D45A6B" w:rsidP="00D45A6B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>
        <w:rPr>
          <w:rFonts w:ascii="Times New Roman" w:hAnsi="Times New Roman"/>
          <w:b w:val="0"/>
          <w:bCs/>
          <w:i/>
          <w:iCs/>
        </w:rPr>
        <w:t xml:space="preserve">16 </w:t>
      </w:r>
      <w:r w:rsidRPr="005945F2">
        <w:rPr>
          <w:rFonts w:ascii="Times New Roman" w:hAnsi="Times New Roman"/>
          <w:b w:val="0"/>
          <w:bCs/>
          <w:i/>
          <w:iCs/>
        </w:rPr>
        <w:t xml:space="preserve">– </w:t>
      </w:r>
      <w:r>
        <w:rPr>
          <w:rFonts w:ascii="Times New Roman" w:hAnsi="Times New Roman"/>
          <w:b w:val="0"/>
          <w:bCs/>
          <w:i/>
          <w:iCs/>
        </w:rPr>
        <w:t>«Отчет по пациентам ВИЧ+ до 18 лет»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механизм работы с отборами отчета. По умолчанию на форме отчетной формы установлены следующие виды отборов (рис. №17):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 отчета – обязательный вид отбора, с помощью данного отбора пользователь выбирает период, за который необходимо сформировать отчетную форму;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взятия на учет – дополнительный вид отбора, с помощью данного отбора пользователь выбирает период взятия на диспансерный учет пациентов;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 сдачи иммунограммы – дополнительный вид отбора, с помощью данного отбора пользователь выбирает период;</w:t>
      </w:r>
    </w:p>
    <w:p w:rsidR="00D45A6B" w:rsidRPr="002018C5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 сдачи вирусной нагрузки – дополнительный вид отбора, с помощью данного отбора пользователь выбирает период;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7574">
        <w:rPr>
          <w:rFonts w:ascii="Times New Roman" w:eastAsia="Times New Roman" w:hAnsi="Times New Roman" w:cs="Times New Roman"/>
          <w:sz w:val="24"/>
          <w:szCs w:val="24"/>
        </w:rPr>
        <w:t>врач взявший на учет – дополнительный вид отбора, пользователь выбирает из списка ФИО врача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5A6B" w:rsidRPr="00FE7574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7574">
        <w:rPr>
          <w:rFonts w:ascii="Times New Roman" w:eastAsia="Times New Roman" w:hAnsi="Times New Roman" w:cs="Times New Roman"/>
          <w:sz w:val="24"/>
          <w:szCs w:val="24"/>
        </w:rPr>
        <w:lastRenderedPageBreak/>
        <w:t>возраст – дополнительный вид отбора, пользователь указывает возраст для осуществления отбора;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 иммунограммы – дополнительный вид отбора, пользователь указывает числовое значение вручную;</w:t>
      </w:r>
    </w:p>
    <w:p w:rsidR="00D45A6B" w:rsidRPr="00DE7996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 вирусной нагрузки – дополнительный вид отбора, , пользователь указывает числовое значение вручную;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 прикрепления – дополнительный вид отбора, пользователь выбирает из списка наименование МО;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Привиты от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covid</w:t>
      </w:r>
      <w:r>
        <w:rPr>
          <w:rFonts w:ascii="Times New Roman" w:eastAsia="Times New Roman" w:hAnsi="Times New Roman" w:cs="Times New Roman"/>
          <w:sz w:val="24"/>
          <w:szCs w:val="24"/>
        </w:rPr>
        <w:t>19 – дополнительный вид отбора, пользователь выбирает значение Да/Нет;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 – дополнительный вид отбора, пользователь выбирает из списка значение Ж/М/Не определен.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402F">
        <w:rPr>
          <w:noProof/>
          <w:bdr w:val="single" w:sz="8" w:space="0" w:color="auto"/>
        </w:rPr>
        <w:drawing>
          <wp:inline distT="0" distB="0" distL="0" distR="0" wp14:anchorId="0FDECE18" wp14:editId="719538E5">
            <wp:extent cx="6152515" cy="983615"/>
            <wp:effectExtent l="0" t="0" r="63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Pr="00ED0C3E" w:rsidRDefault="00D45A6B" w:rsidP="00D45A6B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>
        <w:rPr>
          <w:rFonts w:ascii="Times New Roman" w:hAnsi="Times New Roman"/>
          <w:b w:val="0"/>
          <w:bCs/>
          <w:i/>
          <w:iCs/>
        </w:rPr>
        <w:t xml:space="preserve">17 </w:t>
      </w:r>
      <w:r w:rsidRPr="005945F2">
        <w:rPr>
          <w:rFonts w:ascii="Times New Roman" w:hAnsi="Times New Roman"/>
          <w:b w:val="0"/>
          <w:bCs/>
          <w:i/>
          <w:iCs/>
        </w:rPr>
        <w:t xml:space="preserve">– </w:t>
      </w:r>
      <w:r>
        <w:rPr>
          <w:rFonts w:ascii="Times New Roman" w:hAnsi="Times New Roman"/>
          <w:b w:val="0"/>
          <w:bCs/>
          <w:i/>
          <w:iCs/>
        </w:rPr>
        <w:t>Отборы по отчету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Рассмотрим механизм настройки отборов отчета в части установления типов сравнения по отборам (рис. №18, рис. №19, №20): 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врач взявший на учет – дополнительный вид отбора, пользователь выбирает из списка ФИО врача. Отбор может быть осуществлен как по одному врачу, так и по нескольким, в случае , если в данном отборе галка не установлена отбор по умолчанию осуществляется по всем врачам в рамках МО (рис. №18);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274F">
        <w:rPr>
          <w:noProof/>
          <w:bdr w:val="single" w:sz="8" w:space="0" w:color="auto"/>
        </w:rPr>
        <w:drawing>
          <wp:inline distT="0" distB="0" distL="0" distR="0" wp14:anchorId="31BCAA37" wp14:editId="2DDAD639">
            <wp:extent cx="6152515" cy="2696210"/>
            <wp:effectExtent l="0" t="0" r="63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Pr="00071613" w:rsidRDefault="00D45A6B" w:rsidP="00D45A6B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5945F2">
        <w:rPr>
          <w:rFonts w:ascii="Times New Roman" w:hAnsi="Times New Roman"/>
          <w:b w:val="0"/>
          <w:bCs/>
          <w:i/>
          <w:iCs/>
        </w:rPr>
        <w:t xml:space="preserve">Рисунок </w:t>
      </w:r>
      <w:r>
        <w:rPr>
          <w:rFonts w:ascii="Times New Roman" w:hAnsi="Times New Roman"/>
          <w:b w:val="0"/>
          <w:bCs/>
          <w:i/>
          <w:iCs/>
        </w:rPr>
        <w:t xml:space="preserve">18 </w:t>
      </w:r>
      <w:r w:rsidRPr="005945F2">
        <w:rPr>
          <w:rFonts w:ascii="Times New Roman" w:hAnsi="Times New Roman"/>
          <w:b w:val="0"/>
          <w:bCs/>
          <w:i/>
          <w:iCs/>
        </w:rPr>
        <w:t xml:space="preserve">– </w:t>
      </w:r>
      <w:r>
        <w:rPr>
          <w:rFonts w:ascii="Times New Roman" w:hAnsi="Times New Roman"/>
          <w:b w:val="0"/>
          <w:bCs/>
          <w:i/>
          <w:iCs/>
        </w:rPr>
        <w:t>Отбор «Врач, взявший на учет»</w:t>
      </w:r>
    </w:p>
    <w:p w:rsidR="00D45A6B" w:rsidRPr="00747EFA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возраст – дополнительный вид отбора, пользователь указывает возраст для осуществления отбора, по данному виду отбора пользователь может выбрать тип сравнения (равно, не равно, больше, меньше, больше или равно, меньше или равно и пр.);</w:t>
      </w:r>
    </w:p>
    <w:p w:rsidR="00D45A6B" w:rsidRPr="004809DE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имммунограммы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дополнительный вид отбора, пользователь указывает числовое значение вручную, по данному виду отбора пользователь может выбрать тип сравнения (равно, не равно, больше, меньше, больше или равно, меньше или равно и пр.);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 вирусной нагрузки – дополнительный вид отбора, , пользователь указывает числовое значение вручную , по данному виду отбора пользователь может выбрать тип сравнения (равно, не равно, больше, меньше, больше или равно, меньше или равно и пр.);</w:t>
      </w:r>
    </w:p>
    <w:p w:rsidR="00D45A6B" w:rsidRDefault="00D45A6B" w:rsidP="00D45A6B">
      <w:pPr>
        <w:pStyle w:val="ac"/>
        <w:numPr>
          <w:ilvl w:val="0"/>
          <w:numId w:val="8"/>
        </w:numPr>
        <w:tabs>
          <w:tab w:val="clear" w:pos="4677"/>
          <w:tab w:val="clear" w:pos="935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 прикрепления – дополнительный вид отбора, пользователь выбирает из списка наименование МО,</w:t>
      </w:r>
      <w:r w:rsidRPr="00DE0A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данному виду отбора пользователь может выбрать тип сравнения (равно, не равно, больше, меньше, больше или равно, меньше или равно и пр.).</w:t>
      </w:r>
    </w:p>
    <w:p w:rsidR="00D45A6B" w:rsidRPr="00DE0A9F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установления типа сравнения по отборам необходимо на форме отчета через кнопку «Настройки» перейти на вкладку «Основные» (рис. №19).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EA9">
        <w:rPr>
          <w:noProof/>
          <w:bdr w:val="single" w:sz="8" w:space="0" w:color="auto"/>
        </w:rPr>
        <w:drawing>
          <wp:inline distT="0" distB="0" distL="0" distR="0" wp14:anchorId="3A004F8A" wp14:editId="38F8271E">
            <wp:extent cx="6152515" cy="252603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hAnsi="Times New Roman"/>
          <w:bCs/>
          <w:i/>
          <w:iCs/>
          <w:sz w:val="20"/>
          <w:szCs w:val="20"/>
        </w:rPr>
      </w:pPr>
      <w:r w:rsidRPr="0011083A">
        <w:rPr>
          <w:rFonts w:ascii="Times New Roman" w:hAnsi="Times New Roman"/>
          <w:bCs/>
          <w:i/>
          <w:iCs/>
          <w:sz w:val="20"/>
          <w:szCs w:val="20"/>
        </w:rPr>
        <w:t>Рисунок 1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9 </w:t>
      </w:r>
      <w:r w:rsidRPr="0011083A">
        <w:rPr>
          <w:rFonts w:ascii="Times New Roman" w:hAnsi="Times New Roman"/>
          <w:bCs/>
          <w:i/>
          <w:iCs/>
          <w:sz w:val="20"/>
          <w:szCs w:val="20"/>
        </w:rPr>
        <w:t>– Отборы по отчету</w:t>
      </w:r>
    </w:p>
    <w:p w:rsidR="00D45A6B" w:rsidRPr="00A340D3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На вкладке «Основные» выбираем нужный отбор, устанавливаем галочку и устанавливаем значение типа сравнения, при необходимости, после указания типа сравнения необходимо нажать на кнопку «Завершить редактирование», таким образом, настройка по отборам выполнена (рис. №20, рис. №21).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A0FBC">
        <w:rPr>
          <w:noProof/>
          <w:bdr w:val="single" w:sz="4" w:space="0" w:color="auto"/>
        </w:rPr>
        <w:lastRenderedPageBreak/>
        <w:drawing>
          <wp:inline distT="0" distB="0" distL="0" distR="0" wp14:anchorId="23017667" wp14:editId="0A28125B">
            <wp:extent cx="6146358" cy="20832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8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Pr="00EA0FBC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 xml:space="preserve">Рисунок 20 </w:t>
      </w:r>
      <w:r w:rsidRPr="0011083A">
        <w:rPr>
          <w:rFonts w:ascii="Times New Roman" w:hAnsi="Times New Roman"/>
          <w:bCs/>
          <w:i/>
          <w:iCs/>
          <w:sz w:val="20"/>
          <w:szCs w:val="20"/>
        </w:rPr>
        <w:t xml:space="preserve">– </w:t>
      </w:r>
      <w:r>
        <w:rPr>
          <w:rFonts w:ascii="Times New Roman" w:hAnsi="Times New Roman"/>
          <w:bCs/>
          <w:i/>
          <w:iCs/>
          <w:sz w:val="20"/>
          <w:szCs w:val="20"/>
        </w:rPr>
        <w:t>Настройка типа сравнения по отборам – вкладка «Основные»</w:t>
      </w:r>
    </w:p>
    <w:p w:rsidR="00D45A6B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A0FBC">
        <w:rPr>
          <w:noProof/>
          <w:bdr w:val="single" w:sz="4" w:space="0" w:color="auto"/>
        </w:rPr>
        <w:drawing>
          <wp:inline distT="0" distB="0" distL="0" distR="0" wp14:anchorId="3E54E4BB" wp14:editId="59D7B233">
            <wp:extent cx="6146358" cy="22104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Pr="00F261CA" w:rsidRDefault="00D45A6B" w:rsidP="00D45A6B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 xml:space="preserve">Рисунок 21 </w:t>
      </w:r>
      <w:r w:rsidRPr="0011083A">
        <w:rPr>
          <w:rFonts w:ascii="Times New Roman" w:hAnsi="Times New Roman"/>
          <w:bCs/>
          <w:i/>
          <w:iCs/>
          <w:sz w:val="20"/>
          <w:szCs w:val="20"/>
        </w:rPr>
        <w:t xml:space="preserve">– </w:t>
      </w:r>
      <w:r>
        <w:rPr>
          <w:rFonts w:ascii="Times New Roman" w:hAnsi="Times New Roman"/>
          <w:bCs/>
          <w:i/>
          <w:iCs/>
          <w:sz w:val="20"/>
          <w:szCs w:val="20"/>
        </w:rPr>
        <w:t>Сохранение настройки типа сравнения по отборам</w:t>
      </w:r>
    </w:p>
    <w:p w:rsidR="00D45A6B" w:rsidRPr="00326059" w:rsidRDefault="00D45A6B" w:rsidP="00D45A6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26059">
        <w:rPr>
          <w:rFonts w:ascii="Times New Roman" w:hAnsi="Times New Roman" w:cs="Times New Roman"/>
          <w:sz w:val="24"/>
          <w:szCs w:val="24"/>
        </w:rPr>
        <w:t>Описание формирования столбцов отчетной формы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45A6B" w:rsidRPr="003A114F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B632EC">
        <w:rPr>
          <w:rFonts w:ascii="Times New Roman" w:eastAsia="Times New Roman" w:hAnsi="Times New Roman" w:cs="Times New Roman"/>
          <w:color w:val="000000"/>
        </w:rPr>
        <w:t>Порядковый номер строки, устанавливается автоматически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D45A6B" w:rsidRPr="00326059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Представитель пациента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 – Смена – Представителя – форма «Смена законных представителей – столбец табличной части «Представитель»;</w:t>
      </w:r>
    </w:p>
    <w:p w:rsidR="00D45A6B" w:rsidRPr="00326059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Эпид. номер пациента – </w:t>
      </w:r>
      <w:r w:rsidRPr="00B62CA4">
        <w:rPr>
          <w:rFonts w:ascii="Times New Roman" w:eastAsia="Times New Roman" w:hAnsi="Times New Roman" w:cs="Times New Roman"/>
          <w:color w:val="000000"/>
        </w:rPr>
        <w:t xml:space="preserve">АРМ эпид. мониторинг ВИЧ - Регистр - табличная часть - </w:t>
      </w:r>
      <w:r>
        <w:rPr>
          <w:rFonts w:ascii="Times New Roman" w:eastAsia="Times New Roman" w:hAnsi="Times New Roman" w:cs="Times New Roman"/>
          <w:bCs/>
          <w:color w:val="000000"/>
        </w:rPr>
        <w:t>столбец «Эпид. номер»;</w:t>
      </w:r>
    </w:p>
    <w:p w:rsidR="00D45A6B" w:rsidRPr="00326059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Возраст пациента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 пациента – поле «Возраст»;</w:t>
      </w:r>
    </w:p>
    <w:p w:rsidR="00D45A6B" w:rsidRPr="00326059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рождения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 пациента – поле «Дата рождения»;</w:t>
      </w:r>
    </w:p>
    <w:p w:rsidR="00D45A6B" w:rsidRPr="00326059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ФИО пациента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ОПД пациента – поле «Пациент»;</w:t>
      </w:r>
    </w:p>
    <w:p w:rsidR="00D45A6B" w:rsidRPr="00326059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последней иммунограммы – </w:t>
      </w:r>
      <w:r w:rsidRPr="00B632EC">
        <w:rPr>
          <w:rFonts w:ascii="Times New Roman" w:eastAsia="Times New Roman" w:hAnsi="Times New Roman" w:cs="Times New Roman"/>
          <w:color w:val="000000"/>
        </w:rPr>
        <w:t>Дата результата иммунограммы - поле дата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D45A6B" w:rsidRPr="00326059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 последней иммунограммы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 по </w:t>
      </w:r>
      <w:r>
        <w:rPr>
          <w:rFonts w:ascii="Times New Roman" w:eastAsia="Times New Roman" w:hAnsi="Times New Roman" w:cs="Times New Roman"/>
          <w:color w:val="000000"/>
        </w:rPr>
        <w:t xml:space="preserve">номенклатуре/виду показателя здоровья: </w:t>
      </w:r>
      <w:r w:rsidRPr="00B632EC">
        <w:rPr>
          <w:rFonts w:ascii="Times New Roman" w:eastAsia="Times New Roman" w:hAnsi="Times New Roman" w:cs="Times New Roman"/>
          <w:color w:val="000000"/>
        </w:rPr>
        <w:t>A12.06.001.002 Исследование CD4+ лимфоцитов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D45A6B" w:rsidRPr="00326059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последней вирусной нагрузки – </w:t>
      </w:r>
      <w:r w:rsidRPr="00B632EC">
        <w:rPr>
          <w:rFonts w:ascii="Times New Roman" w:eastAsia="Times New Roman" w:hAnsi="Times New Roman" w:cs="Times New Roman"/>
          <w:color w:val="000000"/>
        </w:rPr>
        <w:t>Дата результата вирусной нагрузки - поле дата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D45A6B" w:rsidRPr="00326059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 последней вирусной нагрузки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 по </w:t>
      </w:r>
      <w:r>
        <w:rPr>
          <w:rFonts w:ascii="Times New Roman" w:eastAsia="Times New Roman" w:hAnsi="Times New Roman" w:cs="Times New Roman"/>
          <w:color w:val="000000"/>
        </w:rPr>
        <w:t xml:space="preserve">номенклатуре/виду показателя здоровья: </w:t>
      </w:r>
      <w:r w:rsidRPr="00B632EC">
        <w:rPr>
          <w:rFonts w:ascii="Times New Roman" w:eastAsia="Times New Roman" w:hAnsi="Times New Roman" w:cs="Times New Roman"/>
          <w:color w:val="000000"/>
        </w:rPr>
        <w:t>A26.05.021.001 Количественное определение РНК вируса иммунодефицита человека ВИЧ-1 (</w:t>
      </w:r>
      <w:proofErr w:type="spellStart"/>
      <w:r w:rsidRPr="00B632EC">
        <w:rPr>
          <w:rFonts w:ascii="Times New Roman" w:eastAsia="Times New Roman" w:hAnsi="Times New Roman" w:cs="Times New Roman"/>
          <w:color w:val="000000"/>
        </w:rPr>
        <w:t>Human</w:t>
      </w:r>
      <w:proofErr w:type="spellEnd"/>
      <w:r w:rsidRPr="00B632E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632EC">
        <w:rPr>
          <w:rFonts w:ascii="Times New Roman" w:eastAsia="Times New Roman" w:hAnsi="Times New Roman" w:cs="Times New Roman"/>
          <w:color w:val="000000"/>
        </w:rPr>
        <w:t>immunodeficiency</w:t>
      </w:r>
      <w:proofErr w:type="spellEnd"/>
      <w:r w:rsidRPr="00B632E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632EC">
        <w:rPr>
          <w:rFonts w:ascii="Times New Roman" w:eastAsia="Times New Roman" w:hAnsi="Times New Roman" w:cs="Times New Roman"/>
          <w:color w:val="000000"/>
        </w:rPr>
        <w:t>virus</w:t>
      </w:r>
      <w:proofErr w:type="spellEnd"/>
      <w:r w:rsidRPr="00B632EC">
        <w:rPr>
          <w:rFonts w:ascii="Times New Roman" w:eastAsia="Times New Roman" w:hAnsi="Times New Roman" w:cs="Times New Roman"/>
          <w:color w:val="000000"/>
        </w:rPr>
        <w:t xml:space="preserve"> HIV</w:t>
      </w:r>
      <w:r>
        <w:rPr>
          <w:rFonts w:ascii="Times New Roman" w:eastAsia="Times New Roman" w:hAnsi="Times New Roman" w:cs="Times New Roman"/>
          <w:color w:val="000000"/>
        </w:rPr>
        <w:t>-1) в плазме крови методом ПЦР.;</w:t>
      </w:r>
    </w:p>
    <w:p w:rsidR="00D45A6B" w:rsidRDefault="00D45A6B" w:rsidP="00D45A6B">
      <w:pPr>
        <w:pStyle w:val="a6"/>
        <w:numPr>
          <w:ilvl w:val="0"/>
          <w:numId w:val="9"/>
        </w:numPr>
        <w:spacing w:line="360" w:lineRule="auto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0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прикрепления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прикрепления пациента.</w:t>
      </w:r>
    </w:p>
    <w:p w:rsidR="00D45A6B" w:rsidRDefault="00D45A6B" w:rsidP="00D45A6B">
      <w:pPr>
        <w:spacing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отчетной форме реализован переход в ОДП пациента и переход в ОДП представителя пациента (рис. №22, рис. №23).</w:t>
      </w:r>
    </w:p>
    <w:p w:rsidR="00D45A6B" w:rsidRDefault="00D45A6B" w:rsidP="00D45A6B">
      <w:pPr>
        <w:spacing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 из отчета в ОДП пациента производится следующим образом, необходимо установить курсор в столбце «Пациент», далее, правой кнопкой мыши щелкаем по полю с ФИО пациента, открылся список действий, выбираем «Открыть «Пациент = ФИО» (рис. №22).</w:t>
      </w:r>
    </w:p>
    <w:p w:rsidR="00D45A6B" w:rsidRDefault="00D45A6B" w:rsidP="00D45A6B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6A7C">
        <w:rPr>
          <w:noProof/>
          <w:bdr w:val="single" w:sz="4" w:space="0" w:color="auto"/>
        </w:rPr>
        <w:drawing>
          <wp:inline distT="0" distB="0" distL="0" distR="0" wp14:anchorId="40BC46BC" wp14:editId="11F25EB6">
            <wp:extent cx="6152515" cy="2510155"/>
            <wp:effectExtent l="0" t="0" r="63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Default="00D45A6B" w:rsidP="00D45A6B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>
        <w:rPr>
          <w:rFonts w:ascii="Times New Roman" w:hAnsi="Times New Roman"/>
          <w:b w:val="0"/>
          <w:bCs/>
          <w:i/>
          <w:iCs/>
        </w:rPr>
        <w:t>Рисунок 22</w:t>
      </w:r>
      <w:r w:rsidRPr="00D45600">
        <w:rPr>
          <w:rFonts w:ascii="Times New Roman" w:hAnsi="Times New Roman"/>
          <w:b w:val="0"/>
          <w:bCs/>
          <w:i/>
          <w:iCs/>
        </w:rPr>
        <w:t xml:space="preserve"> – </w:t>
      </w:r>
      <w:r>
        <w:rPr>
          <w:rFonts w:ascii="Times New Roman" w:hAnsi="Times New Roman"/>
          <w:b w:val="0"/>
          <w:bCs/>
          <w:i/>
          <w:iCs/>
        </w:rPr>
        <w:t>Переход в ОДП пациента</w:t>
      </w:r>
    </w:p>
    <w:p w:rsidR="00D45A6B" w:rsidRPr="0030182E" w:rsidRDefault="00D45A6B" w:rsidP="00D45A6B">
      <w:pPr>
        <w:spacing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 из отчета в ОДП представителя пациента производится следующим образом, необходимо установить курсор в столбце «Представитель», далее, правой кнопкой мыши щелкаем по полю с ФИО представителя/представителей, открылся список действий, выбираем «Открыть «Представитель = ФИО» (рис. №23).</w:t>
      </w:r>
    </w:p>
    <w:p w:rsidR="00D45A6B" w:rsidRDefault="00D45A6B" w:rsidP="00D45A6B">
      <w:r w:rsidRPr="00E134DA">
        <w:rPr>
          <w:noProof/>
          <w:bdr w:val="single" w:sz="8" w:space="0" w:color="auto"/>
        </w:rPr>
        <w:drawing>
          <wp:inline distT="0" distB="0" distL="0" distR="0" wp14:anchorId="1A281960" wp14:editId="0F6246A1">
            <wp:extent cx="6152515" cy="244284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Default="00D45A6B" w:rsidP="00D45A6B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>
        <w:rPr>
          <w:rFonts w:ascii="Times New Roman" w:hAnsi="Times New Roman"/>
          <w:b w:val="0"/>
          <w:bCs/>
          <w:i/>
          <w:iCs/>
        </w:rPr>
        <w:t xml:space="preserve">Рисунок 23 </w:t>
      </w:r>
      <w:r w:rsidRPr="00D45600">
        <w:rPr>
          <w:rFonts w:ascii="Times New Roman" w:hAnsi="Times New Roman"/>
          <w:b w:val="0"/>
          <w:bCs/>
          <w:i/>
          <w:iCs/>
        </w:rPr>
        <w:t xml:space="preserve">– </w:t>
      </w:r>
      <w:r>
        <w:rPr>
          <w:rFonts w:ascii="Times New Roman" w:hAnsi="Times New Roman"/>
          <w:b w:val="0"/>
          <w:bCs/>
          <w:i/>
          <w:iCs/>
        </w:rPr>
        <w:t>Переход в ОДП представителя пациента</w:t>
      </w:r>
    </w:p>
    <w:p w:rsidR="00D45A6B" w:rsidRPr="001B64B3" w:rsidRDefault="00D45A6B" w:rsidP="00D45A6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64B3">
        <w:rPr>
          <w:rFonts w:ascii="Times New Roman" w:hAnsi="Times New Roman" w:cs="Times New Roman"/>
          <w:sz w:val="24"/>
          <w:szCs w:val="24"/>
        </w:rPr>
        <w:t>Далее, вывелась форма выбора значения, на данной форме представлены все имеющиеся представители у пациента</w:t>
      </w:r>
      <w:r>
        <w:rPr>
          <w:rFonts w:ascii="Times New Roman" w:hAnsi="Times New Roman" w:cs="Times New Roman"/>
          <w:sz w:val="24"/>
          <w:szCs w:val="24"/>
        </w:rPr>
        <w:t>, для выбора представителя для перехода в ОДП необходимо установить курсор в поле нужного представителя и нажать кнопку «Выбрать», таким образом открылась форма ОДП представителя пациента (рис. №24, рис. №25).</w:t>
      </w:r>
    </w:p>
    <w:p w:rsidR="00D45A6B" w:rsidRDefault="00D45A6B" w:rsidP="00D45A6B">
      <w:pPr>
        <w:jc w:val="center"/>
      </w:pPr>
      <w:r w:rsidRPr="00E134DA">
        <w:rPr>
          <w:noProof/>
          <w:bdr w:val="single" w:sz="8" w:space="0" w:color="auto"/>
        </w:rPr>
        <w:lastRenderedPageBreak/>
        <w:drawing>
          <wp:inline distT="0" distB="0" distL="0" distR="0" wp14:anchorId="483C3E4B" wp14:editId="4A2E98BD">
            <wp:extent cx="4126727" cy="220251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3809" cy="220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Default="00D45A6B" w:rsidP="00D45A6B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>
        <w:rPr>
          <w:rFonts w:ascii="Times New Roman" w:hAnsi="Times New Roman"/>
          <w:b w:val="0"/>
          <w:bCs/>
          <w:i/>
          <w:iCs/>
        </w:rPr>
        <w:t>Рисунок 24</w:t>
      </w:r>
      <w:r w:rsidRPr="00D45600">
        <w:rPr>
          <w:rFonts w:ascii="Times New Roman" w:hAnsi="Times New Roman"/>
          <w:b w:val="0"/>
          <w:bCs/>
          <w:i/>
          <w:iCs/>
        </w:rPr>
        <w:t xml:space="preserve"> – </w:t>
      </w:r>
      <w:r>
        <w:rPr>
          <w:rFonts w:ascii="Times New Roman" w:hAnsi="Times New Roman"/>
          <w:b w:val="0"/>
          <w:bCs/>
          <w:i/>
          <w:iCs/>
        </w:rPr>
        <w:t>Выбор представителя для перехода в ОДП представителя пациента</w:t>
      </w:r>
    </w:p>
    <w:p w:rsidR="00D45A6B" w:rsidRDefault="00D45A6B" w:rsidP="00D45A6B">
      <w:r w:rsidRPr="00B6251E">
        <w:rPr>
          <w:noProof/>
          <w:bdr w:val="single" w:sz="8" w:space="0" w:color="auto"/>
        </w:rPr>
        <w:drawing>
          <wp:inline distT="0" distB="0" distL="0" distR="0" wp14:anchorId="78A66E29" wp14:editId="23DD237E">
            <wp:extent cx="6152515" cy="2240915"/>
            <wp:effectExtent l="0" t="0" r="635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6B" w:rsidRPr="00491CE1" w:rsidRDefault="00D45A6B" w:rsidP="00D45A6B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>
        <w:rPr>
          <w:rFonts w:ascii="Times New Roman" w:hAnsi="Times New Roman"/>
          <w:b w:val="0"/>
          <w:bCs/>
          <w:i/>
          <w:iCs/>
        </w:rPr>
        <w:t>Рисунок 25</w:t>
      </w:r>
      <w:r w:rsidRPr="00D45600">
        <w:rPr>
          <w:rFonts w:ascii="Times New Roman" w:hAnsi="Times New Roman"/>
          <w:b w:val="0"/>
          <w:bCs/>
          <w:i/>
          <w:iCs/>
        </w:rPr>
        <w:t xml:space="preserve"> – </w:t>
      </w:r>
      <w:r>
        <w:rPr>
          <w:rFonts w:ascii="Times New Roman" w:hAnsi="Times New Roman"/>
          <w:b w:val="0"/>
          <w:bCs/>
          <w:i/>
          <w:iCs/>
        </w:rPr>
        <w:t>Открылась форма ОДП представителя пациента</w:t>
      </w:r>
    </w:p>
    <w:p w:rsidR="00223D76" w:rsidRDefault="00223D76" w:rsidP="002C35C0">
      <w:pPr>
        <w:pStyle w:val="ac"/>
        <w:tabs>
          <w:tab w:val="clear" w:pos="4677"/>
          <w:tab w:val="clear" w:pos="9355"/>
        </w:tabs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 ШМД «Прием инфекциониста»</w:t>
      </w:r>
    </w:p>
    <w:p w:rsidR="00F42D7E" w:rsidRDefault="00F42D7E" w:rsidP="008B3E05">
      <w:pPr>
        <w:pStyle w:val="ac"/>
        <w:tabs>
          <w:tab w:val="clear" w:pos="4677"/>
          <w:tab w:val="clear" w:pos="9355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42D7E">
        <w:rPr>
          <w:rFonts w:ascii="Times New Roman" w:eastAsia="Times New Roman" w:hAnsi="Times New Roman" w:cs="Times New Roman"/>
          <w:sz w:val="24"/>
          <w:szCs w:val="24"/>
        </w:rPr>
        <w:t xml:space="preserve">Войти в МИС, перейти в подсистему «контроль исполнения» -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42D7E">
        <w:rPr>
          <w:rFonts w:ascii="Times New Roman" w:eastAsia="Times New Roman" w:hAnsi="Times New Roman" w:cs="Times New Roman"/>
          <w:sz w:val="24"/>
          <w:szCs w:val="24"/>
        </w:rPr>
        <w:t>Приемы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42D7E">
        <w:rPr>
          <w:rFonts w:ascii="Times New Roman" w:eastAsia="Times New Roman" w:hAnsi="Times New Roman" w:cs="Times New Roman"/>
          <w:sz w:val="24"/>
          <w:szCs w:val="24"/>
        </w:rPr>
        <w:t>, далее врач оформляет прием пациента с помощью ШМД, ШМД</w:t>
      </w:r>
      <w:r w:rsidR="008B3E05">
        <w:rPr>
          <w:rFonts w:ascii="Times New Roman" w:eastAsia="Times New Roman" w:hAnsi="Times New Roman" w:cs="Times New Roman"/>
          <w:sz w:val="24"/>
          <w:szCs w:val="24"/>
        </w:rPr>
        <w:t xml:space="preserve"> «Прием инфекциониста»</w:t>
      </w:r>
      <w:r w:rsidRPr="00F42D7E">
        <w:rPr>
          <w:rFonts w:ascii="Times New Roman" w:eastAsia="Times New Roman" w:hAnsi="Times New Roman" w:cs="Times New Roman"/>
          <w:sz w:val="24"/>
          <w:szCs w:val="24"/>
        </w:rPr>
        <w:t xml:space="preserve"> выбирается </w:t>
      </w:r>
      <w:r w:rsidRPr="00045444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="008B3E05">
        <w:rPr>
          <w:rFonts w:ascii="Times New Roman" w:eastAsia="Times New Roman" w:hAnsi="Times New Roman" w:cs="Times New Roman"/>
          <w:sz w:val="24"/>
          <w:szCs w:val="24"/>
        </w:rPr>
        <w:t xml:space="preserve">представленного </w:t>
      </w:r>
      <w:r w:rsidRPr="00045444">
        <w:rPr>
          <w:rFonts w:ascii="Times New Roman" w:eastAsia="Times New Roman" w:hAnsi="Times New Roman" w:cs="Times New Roman"/>
          <w:sz w:val="24"/>
          <w:szCs w:val="24"/>
        </w:rPr>
        <w:t>списка</w:t>
      </w:r>
      <w:r w:rsidR="00CC7854">
        <w:rPr>
          <w:rFonts w:ascii="Times New Roman" w:eastAsia="Times New Roman" w:hAnsi="Times New Roman" w:cs="Times New Roman"/>
          <w:sz w:val="24"/>
          <w:szCs w:val="24"/>
        </w:rPr>
        <w:t xml:space="preserve"> (рис. №2</w:t>
      </w:r>
      <w:r w:rsidR="003068B8">
        <w:rPr>
          <w:rFonts w:ascii="Times New Roman" w:eastAsia="Times New Roman" w:hAnsi="Times New Roman" w:cs="Times New Roman"/>
          <w:sz w:val="24"/>
          <w:szCs w:val="24"/>
        </w:rPr>
        <w:t>6</w:t>
      </w:r>
      <w:r w:rsidR="009A5643" w:rsidRPr="0004544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0454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2D7E" w:rsidRDefault="00776DDE" w:rsidP="009A5643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2D9">
        <w:rPr>
          <w:noProof/>
          <w:bdr w:val="single" w:sz="8" w:space="0" w:color="auto"/>
        </w:rPr>
        <w:drawing>
          <wp:inline distT="0" distB="0" distL="0" distR="0" wp14:anchorId="3F693F54" wp14:editId="43AF54B4">
            <wp:extent cx="6152515" cy="180467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D9" w:rsidRDefault="00CC7854" w:rsidP="009A5643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>
        <w:rPr>
          <w:rFonts w:ascii="Times New Roman" w:hAnsi="Times New Roman"/>
          <w:b w:val="0"/>
          <w:bCs/>
          <w:i/>
          <w:iCs/>
        </w:rPr>
        <w:t>Рисунок 2</w:t>
      </w:r>
      <w:r w:rsidR="003068B8">
        <w:rPr>
          <w:rFonts w:ascii="Times New Roman" w:hAnsi="Times New Roman"/>
          <w:b w:val="0"/>
          <w:bCs/>
          <w:i/>
          <w:iCs/>
        </w:rPr>
        <w:t>6</w:t>
      </w:r>
      <w:r w:rsidR="00265730">
        <w:rPr>
          <w:rFonts w:ascii="Times New Roman" w:hAnsi="Times New Roman"/>
          <w:b w:val="0"/>
          <w:bCs/>
          <w:i/>
          <w:iCs/>
        </w:rPr>
        <w:t xml:space="preserve"> </w:t>
      </w:r>
      <w:r w:rsidR="00C142D9" w:rsidRPr="00D45600">
        <w:rPr>
          <w:rFonts w:ascii="Times New Roman" w:hAnsi="Times New Roman"/>
          <w:b w:val="0"/>
          <w:bCs/>
          <w:i/>
          <w:iCs/>
        </w:rPr>
        <w:t xml:space="preserve">– </w:t>
      </w:r>
      <w:r w:rsidR="00C11B30">
        <w:rPr>
          <w:rFonts w:ascii="Times New Roman" w:hAnsi="Times New Roman"/>
          <w:b w:val="0"/>
          <w:bCs/>
          <w:i/>
          <w:iCs/>
        </w:rPr>
        <w:t>форма выбора ШМД</w:t>
      </w:r>
      <w:r w:rsidR="00C142D9" w:rsidRPr="00D45600">
        <w:rPr>
          <w:rFonts w:ascii="Times New Roman" w:hAnsi="Times New Roman"/>
          <w:b w:val="0"/>
          <w:bCs/>
          <w:i/>
          <w:iCs/>
        </w:rPr>
        <w:t xml:space="preserve"> </w:t>
      </w:r>
    </w:p>
    <w:p w:rsidR="005033E9" w:rsidRDefault="005033E9" w:rsidP="009A564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3C9C">
        <w:rPr>
          <w:rFonts w:ascii="Times New Roman" w:hAnsi="Times New Roman" w:cs="Times New Roman"/>
          <w:sz w:val="24"/>
          <w:szCs w:val="24"/>
        </w:rPr>
        <w:t>ШМД «Прием инфекциониста» доработано следующим образом</w:t>
      </w:r>
      <w:r w:rsidR="00D90512">
        <w:rPr>
          <w:rFonts w:ascii="Times New Roman" w:hAnsi="Times New Roman" w:cs="Times New Roman"/>
          <w:sz w:val="24"/>
          <w:szCs w:val="24"/>
        </w:rPr>
        <w:t xml:space="preserve"> (рис. №</w:t>
      </w:r>
      <w:r w:rsidR="003068B8">
        <w:rPr>
          <w:rFonts w:ascii="Times New Roman" w:hAnsi="Times New Roman" w:cs="Times New Roman"/>
          <w:sz w:val="24"/>
          <w:szCs w:val="24"/>
        </w:rPr>
        <w:t>27</w:t>
      </w:r>
      <w:r w:rsidR="0025426C">
        <w:rPr>
          <w:rFonts w:ascii="Times New Roman" w:hAnsi="Times New Roman" w:cs="Times New Roman"/>
          <w:sz w:val="24"/>
          <w:szCs w:val="24"/>
        </w:rPr>
        <w:t>, рис. №28, рис. №29</w:t>
      </w:r>
      <w:r w:rsidR="00C11B30">
        <w:rPr>
          <w:rFonts w:ascii="Times New Roman" w:hAnsi="Times New Roman" w:cs="Times New Roman"/>
          <w:sz w:val="24"/>
          <w:szCs w:val="24"/>
        </w:rPr>
        <w:t>)</w:t>
      </w:r>
      <w:r w:rsidRPr="00F53C9C">
        <w:rPr>
          <w:rFonts w:ascii="Times New Roman" w:hAnsi="Times New Roman" w:cs="Times New Roman"/>
          <w:sz w:val="24"/>
          <w:szCs w:val="24"/>
        </w:rPr>
        <w:t>:</w:t>
      </w:r>
    </w:p>
    <w:p w:rsidR="00504936" w:rsidRPr="00E236D0" w:rsidRDefault="00504936" w:rsidP="002320EC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6D0">
        <w:rPr>
          <w:rFonts w:ascii="Times New Roman" w:hAnsi="Times New Roman" w:cs="Times New Roman"/>
          <w:sz w:val="24"/>
          <w:szCs w:val="24"/>
        </w:rPr>
        <w:t>в паспортную часть ШМД, после даты приема, добавлен блок с отображением эпидемиологического номера пациента и датой положительного исследования ИБ;</w:t>
      </w:r>
    </w:p>
    <w:p w:rsidR="00504936" w:rsidRPr="00E236D0" w:rsidRDefault="00504936" w:rsidP="002320EC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6D0">
        <w:rPr>
          <w:rFonts w:ascii="Times New Roman" w:hAnsi="Times New Roman" w:cs="Times New Roman"/>
          <w:sz w:val="24"/>
          <w:szCs w:val="24"/>
        </w:rPr>
        <w:lastRenderedPageBreak/>
        <w:t>после поля «дополнительные сведения» выведена информация о «ВААРТ терапии» - дата начала терапии;</w:t>
      </w:r>
    </w:p>
    <w:p w:rsidR="00504936" w:rsidRPr="00E236D0" w:rsidRDefault="00504936" w:rsidP="002320EC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6D0">
        <w:rPr>
          <w:rFonts w:ascii="Times New Roman" w:hAnsi="Times New Roman" w:cs="Times New Roman"/>
          <w:sz w:val="24"/>
          <w:szCs w:val="24"/>
        </w:rPr>
        <w:t>группу полей «Объективный осмотр» объединена в одно текстовое поле;</w:t>
      </w:r>
    </w:p>
    <w:p w:rsidR="00504936" w:rsidRPr="009C5AFC" w:rsidRDefault="00504936" w:rsidP="002320EC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6D0">
        <w:rPr>
          <w:rFonts w:ascii="Times New Roman" w:hAnsi="Times New Roman" w:cs="Times New Roman"/>
          <w:sz w:val="24"/>
          <w:szCs w:val="24"/>
        </w:rPr>
        <w:t>эпидемиологический анамнез перемеще</w:t>
      </w:r>
      <w:r>
        <w:rPr>
          <w:rFonts w:ascii="Times New Roman" w:hAnsi="Times New Roman" w:cs="Times New Roman"/>
          <w:sz w:val="24"/>
          <w:szCs w:val="24"/>
        </w:rPr>
        <w:t xml:space="preserve">н до полей «Объективные данные» </w:t>
      </w:r>
      <w:r w:rsidRPr="009C5AFC">
        <w:rPr>
          <w:rFonts w:ascii="Times New Roman" w:hAnsi="Times New Roman" w:cs="Times New Roman"/>
          <w:sz w:val="24"/>
          <w:szCs w:val="24"/>
        </w:rPr>
        <w:t xml:space="preserve">добавлена табличная часть с показателями: </w:t>
      </w:r>
      <w:r>
        <w:rPr>
          <w:rFonts w:ascii="Times New Roman" w:hAnsi="Times New Roman" w:cs="Times New Roman"/>
          <w:sz w:val="24"/>
          <w:szCs w:val="24"/>
        </w:rPr>
        <w:t>Дата исследования, СД4</w:t>
      </w:r>
      <w:r w:rsidRPr="009C5AFC">
        <w:rPr>
          <w:rFonts w:ascii="Times New Roman" w:hAnsi="Times New Roman" w:cs="Times New Roman"/>
          <w:sz w:val="24"/>
          <w:szCs w:val="24"/>
        </w:rPr>
        <w:t>, ПЦР ЦМВ, ПЦР ВПГ, ПЦР ВЭБ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AFC">
        <w:rPr>
          <w:rFonts w:ascii="Times New Roman" w:hAnsi="Times New Roman" w:cs="Times New Roman"/>
          <w:sz w:val="24"/>
          <w:szCs w:val="24"/>
        </w:rPr>
        <w:t>– в данные поля выводить последние актуальные результаты;</w:t>
      </w:r>
    </w:p>
    <w:p w:rsidR="00504936" w:rsidRPr="00E236D0" w:rsidRDefault="00504936" w:rsidP="002320EC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6D0">
        <w:rPr>
          <w:rFonts w:ascii="Times New Roman" w:hAnsi="Times New Roman" w:cs="Times New Roman"/>
          <w:sz w:val="24"/>
          <w:szCs w:val="24"/>
        </w:rPr>
        <w:t>выведены даты контроля ПЦР ВИЧ и СД4, отображать даты при назначении исследований;</w:t>
      </w:r>
    </w:p>
    <w:p w:rsidR="00504936" w:rsidRDefault="00504936" w:rsidP="002320EC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6D0">
        <w:rPr>
          <w:rFonts w:ascii="Times New Roman" w:hAnsi="Times New Roman" w:cs="Times New Roman"/>
          <w:sz w:val="24"/>
          <w:szCs w:val="24"/>
        </w:rPr>
        <w:t>добавлено поле: сопутствующие заболевания, заполнять автоматически из ЛУД.</w:t>
      </w:r>
    </w:p>
    <w:p w:rsidR="00A41A79" w:rsidRDefault="0025426C" w:rsidP="00A41A79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5426C">
        <w:rPr>
          <w:noProof/>
          <w:bdr w:val="single" w:sz="8" w:space="0" w:color="auto"/>
        </w:rPr>
        <w:drawing>
          <wp:inline distT="0" distB="0" distL="0" distR="0" wp14:anchorId="733070A6" wp14:editId="245E7CBA">
            <wp:extent cx="6152084" cy="224576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6C" w:rsidRPr="0025426C" w:rsidRDefault="0025426C" w:rsidP="0025426C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>
        <w:rPr>
          <w:rFonts w:ascii="Times New Roman" w:hAnsi="Times New Roman"/>
          <w:b w:val="0"/>
          <w:bCs/>
          <w:i/>
          <w:iCs/>
        </w:rPr>
        <w:t xml:space="preserve">Рисунок 27 </w:t>
      </w:r>
      <w:r w:rsidRPr="00D45600">
        <w:rPr>
          <w:rFonts w:ascii="Times New Roman" w:hAnsi="Times New Roman"/>
          <w:b w:val="0"/>
          <w:bCs/>
          <w:i/>
          <w:iCs/>
        </w:rPr>
        <w:t xml:space="preserve">– </w:t>
      </w:r>
      <w:r>
        <w:rPr>
          <w:rFonts w:ascii="Times New Roman" w:hAnsi="Times New Roman"/>
          <w:b w:val="0"/>
          <w:bCs/>
          <w:i/>
          <w:iCs/>
        </w:rPr>
        <w:t>ШМД «Примем инфекциониста» - раздел «Исследования»</w:t>
      </w:r>
    </w:p>
    <w:p w:rsidR="0025426C" w:rsidRDefault="0025426C" w:rsidP="00A41A79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5426C">
        <w:rPr>
          <w:noProof/>
          <w:bdr w:val="single" w:sz="8" w:space="0" w:color="auto"/>
        </w:rPr>
        <w:drawing>
          <wp:inline distT="0" distB="0" distL="0" distR="0" wp14:anchorId="2DFC7F38" wp14:editId="4AA94323">
            <wp:extent cx="6152084" cy="189463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9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6C" w:rsidRPr="0025426C" w:rsidRDefault="0025426C" w:rsidP="0025426C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>
        <w:rPr>
          <w:rFonts w:ascii="Times New Roman" w:hAnsi="Times New Roman"/>
          <w:b w:val="0"/>
          <w:bCs/>
          <w:i/>
          <w:iCs/>
        </w:rPr>
        <w:t xml:space="preserve">Рисунок 28 </w:t>
      </w:r>
      <w:r w:rsidRPr="00D45600">
        <w:rPr>
          <w:rFonts w:ascii="Times New Roman" w:hAnsi="Times New Roman"/>
          <w:b w:val="0"/>
          <w:bCs/>
          <w:i/>
          <w:iCs/>
        </w:rPr>
        <w:t xml:space="preserve">– </w:t>
      </w:r>
      <w:r>
        <w:rPr>
          <w:rFonts w:ascii="Times New Roman" w:hAnsi="Times New Roman"/>
          <w:b w:val="0"/>
          <w:bCs/>
          <w:i/>
          <w:iCs/>
        </w:rPr>
        <w:t>ШМД «Примем инфекциониста» - раздел «Сопутствующие заболевания»</w:t>
      </w:r>
    </w:p>
    <w:p w:rsidR="0025426C" w:rsidRDefault="0025426C" w:rsidP="00A41A79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5426C">
        <w:rPr>
          <w:noProof/>
          <w:bdr w:val="single" w:sz="8" w:space="0" w:color="auto"/>
        </w:rPr>
        <w:drawing>
          <wp:inline distT="0" distB="0" distL="0" distR="0" wp14:anchorId="149BECB1" wp14:editId="3CD3F33B">
            <wp:extent cx="6152084" cy="17702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7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79" w:rsidRPr="00E236D0" w:rsidRDefault="0025426C" w:rsidP="00A476FD">
      <w:pPr>
        <w:pStyle w:val="afb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/>
          <w:i/>
          <w:iCs/>
        </w:rPr>
        <w:t xml:space="preserve">Рисунок 29 </w:t>
      </w:r>
      <w:r w:rsidRPr="00D45600">
        <w:rPr>
          <w:rFonts w:ascii="Times New Roman" w:hAnsi="Times New Roman"/>
          <w:b w:val="0"/>
          <w:bCs/>
          <w:i/>
          <w:iCs/>
        </w:rPr>
        <w:t xml:space="preserve">– </w:t>
      </w:r>
      <w:r>
        <w:rPr>
          <w:rFonts w:ascii="Times New Roman" w:hAnsi="Times New Roman"/>
          <w:b w:val="0"/>
          <w:bCs/>
          <w:i/>
          <w:iCs/>
        </w:rPr>
        <w:t>ШМД «Примем инфекциониста» - раздел «Объективный статус»</w:t>
      </w:r>
    </w:p>
    <w:sectPr w:rsidR="00A41A79" w:rsidRPr="00E236D0" w:rsidSect="00EA465F">
      <w:footerReference w:type="default" r:id="rId37"/>
      <w:pgSz w:w="11906" w:h="16838"/>
      <w:pgMar w:top="709" w:right="851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DB1" w:rsidRDefault="00323DB1" w:rsidP="00923678">
      <w:pPr>
        <w:spacing w:line="240" w:lineRule="auto"/>
      </w:pPr>
      <w:r>
        <w:separator/>
      </w:r>
    </w:p>
  </w:endnote>
  <w:endnote w:type="continuationSeparator" w:id="0">
    <w:p w:rsidR="00323DB1" w:rsidRDefault="00323DB1" w:rsidP="0092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;ＭＳ ゴシック">
    <w:panose1 w:val="00000000000000000000"/>
    <w:charset w:val="80"/>
    <w:family w:val="roman"/>
    <w:notTrueType/>
    <w:pitch w:val="default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1159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835E1" w:rsidRPr="00923678" w:rsidRDefault="00B835E1">
        <w:pPr>
          <w:pStyle w:val="ae"/>
          <w:jc w:val="right"/>
          <w:rPr>
            <w:rFonts w:ascii="Times New Roman" w:hAnsi="Times New Roman" w:cs="Times New Roman"/>
            <w:sz w:val="28"/>
          </w:rPr>
        </w:pPr>
        <w:r w:rsidRPr="00AF675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F675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34990">
          <w:rPr>
            <w:rFonts w:ascii="Times New Roman" w:hAnsi="Times New Roman" w:cs="Times New Roman"/>
            <w:noProof/>
            <w:sz w:val="20"/>
            <w:szCs w:val="20"/>
          </w:rPr>
          <w:t>16</w: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835E1" w:rsidRDefault="00B835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DB1" w:rsidRDefault="00323DB1" w:rsidP="00923678">
      <w:pPr>
        <w:spacing w:line="240" w:lineRule="auto"/>
      </w:pPr>
      <w:r>
        <w:separator/>
      </w:r>
    </w:p>
  </w:footnote>
  <w:footnote w:type="continuationSeparator" w:id="0">
    <w:p w:rsidR="00323DB1" w:rsidRDefault="00323DB1" w:rsidP="009236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44D6A"/>
    <w:multiLevelType w:val="multilevel"/>
    <w:tmpl w:val="296203B6"/>
    <w:styleLink w:val="1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EA2C21"/>
    <w:multiLevelType w:val="hybridMultilevel"/>
    <w:tmpl w:val="53D0BD7C"/>
    <w:lvl w:ilvl="0" w:tplc="184A5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409CB"/>
    <w:multiLevelType w:val="hybridMultilevel"/>
    <w:tmpl w:val="BF8CF2D2"/>
    <w:lvl w:ilvl="0" w:tplc="184A58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4" w15:restartNumberingAfterBreak="0">
    <w:nsid w:val="281D13F5"/>
    <w:multiLevelType w:val="hybridMultilevel"/>
    <w:tmpl w:val="A6CA083C"/>
    <w:lvl w:ilvl="0" w:tplc="184A58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C8223CA"/>
    <w:multiLevelType w:val="hybridMultilevel"/>
    <w:tmpl w:val="5EBA5A4C"/>
    <w:lvl w:ilvl="0" w:tplc="184A58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22417CF"/>
    <w:multiLevelType w:val="hybridMultilevel"/>
    <w:tmpl w:val="4EAA4A4C"/>
    <w:lvl w:ilvl="0" w:tplc="184A58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4595089"/>
    <w:multiLevelType w:val="hybridMultilevel"/>
    <w:tmpl w:val="037E522E"/>
    <w:lvl w:ilvl="0" w:tplc="ED6A8EC6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828CD0E">
      <w:numFmt w:val="bullet"/>
      <w:lvlText w:val="•"/>
      <w:lvlJc w:val="left"/>
      <w:pPr>
        <w:ind w:left="1788" w:hanging="708"/>
      </w:pPr>
      <w:rPr>
        <w:rFonts w:ascii="PT Sans" w:eastAsiaTheme="minorEastAsia" w:hAnsi="PT San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B1573"/>
    <w:multiLevelType w:val="hybridMultilevel"/>
    <w:tmpl w:val="3E5E1F46"/>
    <w:lvl w:ilvl="0" w:tplc="184A58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3575F09"/>
    <w:multiLevelType w:val="hybridMultilevel"/>
    <w:tmpl w:val="73A26E5E"/>
    <w:lvl w:ilvl="0" w:tplc="184A58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BAB2369"/>
    <w:multiLevelType w:val="hybridMultilevel"/>
    <w:tmpl w:val="4D2867AE"/>
    <w:lvl w:ilvl="0" w:tplc="184A58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1"/>
  </w:num>
  <w:num w:numId="10">
    <w:abstractNumId w:val="5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A5"/>
    <w:rsid w:val="00006825"/>
    <w:rsid w:val="00010307"/>
    <w:rsid w:val="000129C4"/>
    <w:rsid w:val="000130D6"/>
    <w:rsid w:val="00016177"/>
    <w:rsid w:val="00026885"/>
    <w:rsid w:val="000318AC"/>
    <w:rsid w:val="00032692"/>
    <w:rsid w:val="00034747"/>
    <w:rsid w:val="000375DA"/>
    <w:rsid w:val="000428DF"/>
    <w:rsid w:val="00043E4E"/>
    <w:rsid w:val="00045444"/>
    <w:rsid w:val="000473B4"/>
    <w:rsid w:val="000475C0"/>
    <w:rsid w:val="00056825"/>
    <w:rsid w:val="00063F13"/>
    <w:rsid w:val="000674E3"/>
    <w:rsid w:val="00067512"/>
    <w:rsid w:val="000730D4"/>
    <w:rsid w:val="00073FF6"/>
    <w:rsid w:val="00083B2D"/>
    <w:rsid w:val="000A0DED"/>
    <w:rsid w:val="000A6085"/>
    <w:rsid w:val="000B13D7"/>
    <w:rsid w:val="000B19C3"/>
    <w:rsid w:val="000B5B68"/>
    <w:rsid w:val="000C113A"/>
    <w:rsid w:val="000D241A"/>
    <w:rsid w:val="000D4092"/>
    <w:rsid w:val="000D7BC0"/>
    <w:rsid w:val="000E58C1"/>
    <w:rsid w:val="000E6505"/>
    <w:rsid w:val="000F1E8A"/>
    <w:rsid w:val="000F6111"/>
    <w:rsid w:val="001078B7"/>
    <w:rsid w:val="0011083A"/>
    <w:rsid w:val="001129AE"/>
    <w:rsid w:val="0011579C"/>
    <w:rsid w:val="00122041"/>
    <w:rsid w:val="00123F0B"/>
    <w:rsid w:val="00125E70"/>
    <w:rsid w:val="001266A4"/>
    <w:rsid w:val="00146EBC"/>
    <w:rsid w:val="00154220"/>
    <w:rsid w:val="00154F93"/>
    <w:rsid w:val="0015542D"/>
    <w:rsid w:val="0016591A"/>
    <w:rsid w:val="00182EB1"/>
    <w:rsid w:val="00183C76"/>
    <w:rsid w:val="001A1678"/>
    <w:rsid w:val="001A16FC"/>
    <w:rsid w:val="001A22BC"/>
    <w:rsid w:val="001A3CF6"/>
    <w:rsid w:val="001A5162"/>
    <w:rsid w:val="001A5E64"/>
    <w:rsid w:val="001B64B3"/>
    <w:rsid w:val="001B6BD6"/>
    <w:rsid w:val="001C0870"/>
    <w:rsid w:val="001C0B7D"/>
    <w:rsid w:val="001D40BE"/>
    <w:rsid w:val="001D4162"/>
    <w:rsid w:val="001D7271"/>
    <w:rsid w:val="001E0E60"/>
    <w:rsid w:val="001E1B18"/>
    <w:rsid w:val="001E2C61"/>
    <w:rsid w:val="001E46E9"/>
    <w:rsid w:val="001E73B3"/>
    <w:rsid w:val="001F0D72"/>
    <w:rsid w:val="002018C5"/>
    <w:rsid w:val="00212CEA"/>
    <w:rsid w:val="00217AB0"/>
    <w:rsid w:val="00223D76"/>
    <w:rsid w:val="002240D6"/>
    <w:rsid w:val="002320EC"/>
    <w:rsid w:val="0023396F"/>
    <w:rsid w:val="00235292"/>
    <w:rsid w:val="002432C7"/>
    <w:rsid w:val="0025426C"/>
    <w:rsid w:val="00256A7C"/>
    <w:rsid w:val="00260C04"/>
    <w:rsid w:val="00265730"/>
    <w:rsid w:val="00265D89"/>
    <w:rsid w:val="00272901"/>
    <w:rsid w:val="00275065"/>
    <w:rsid w:val="0027560A"/>
    <w:rsid w:val="00285669"/>
    <w:rsid w:val="00287E43"/>
    <w:rsid w:val="00295160"/>
    <w:rsid w:val="002A250E"/>
    <w:rsid w:val="002A3599"/>
    <w:rsid w:val="002A42B8"/>
    <w:rsid w:val="002A55EF"/>
    <w:rsid w:val="002A7E7F"/>
    <w:rsid w:val="002B06EB"/>
    <w:rsid w:val="002C12DD"/>
    <w:rsid w:val="002C35C0"/>
    <w:rsid w:val="002C4FF5"/>
    <w:rsid w:val="002D33A7"/>
    <w:rsid w:val="002D5039"/>
    <w:rsid w:val="002D5E2A"/>
    <w:rsid w:val="002D6A5E"/>
    <w:rsid w:val="002F63FF"/>
    <w:rsid w:val="0030182E"/>
    <w:rsid w:val="00304FB8"/>
    <w:rsid w:val="00305497"/>
    <w:rsid w:val="003068B8"/>
    <w:rsid w:val="00310F7A"/>
    <w:rsid w:val="00323DB1"/>
    <w:rsid w:val="00326059"/>
    <w:rsid w:val="003350AD"/>
    <w:rsid w:val="00341104"/>
    <w:rsid w:val="00342828"/>
    <w:rsid w:val="003432E2"/>
    <w:rsid w:val="00350B9B"/>
    <w:rsid w:val="00352E2C"/>
    <w:rsid w:val="003621A3"/>
    <w:rsid w:val="00371578"/>
    <w:rsid w:val="00375303"/>
    <w:rsid w:val="00377B42"/>
    <w:rsid w:val="0039052D"/>
    <w:rsid w:val="00394048"/>
    <w:rsid w:val="0039543A"/>
    <w:rsid w:val="003A001B"/>
    <w:rsid w:val="003A114F"/>
    <w:rsid w:val="003A1C64"/>
    <w:rsid w:val="003A2C0D"/>
    <w:rsid w:val="003A5DEB"/>
    <w:rsid w:val="003B1677"/>
    <w:rsid w:val="003B622E"/>
    <w:rsid w:val="003C0935"/>
    <w:rsid w:val="003D57B0"/>
    <w:rsid w:val="003E1227"/>
    <w:rsid w:val="003F097A"/>
    <w:rsid w:val="003F0D8A"/>
    <w:rsid w:val="004069AB"/>
    <w:rsid w:val="00411116"/>
    <w:rsid w:val="00413C8F"/>
    <w:rsid w:val="00415180"/>
    <w:rsid w:val="0042175D"/>
    <w:rsid w:val="00430999"/>
    <w:rsid w:val="00432961"/>
    <w:rsid w:val="004333A1"/>
    <w:rsid w:val="004342A3"/>
    <w:rsid w:val="0044029D"/>
    <w:rsid w:val="0044539E"/>
    <w:rsid w:val="0044727A"/>
    <w:rsid w:val="0045402F"/>
    <w:rsid w:val="00460482"/>
    <w:rsid w:val="00472C89"/>
    <w:rsid w:val="004735BF"/>
    <w:rsid w:val="0047565D"/>
    <w:rsid w:val="0047785E"/>
    <w:rsid w:val="004809C4"/>
    <w:rsid w:val="004809DE"/>
    <w:rsid w:val="00480E38"/>
    <w:rsid w:val="00482424"/>
    <w:rsid w:val="00482B23"/>
    <w:rsid w:val="004842F6"/>
    <w:rsid w:val="00491CE1"/>
    <w:rsid w:val="0049481C"/>
    <w:rsid w:val="004B65DB"/>
    <w:rsid w:val="004C185F"/>
    <w:rsid w:val="004D0EA9"/>
    <w:rsid w:val="004D61B8"/>
    <w:rsid w:val="004E78F8"/>
    <w:rsid w:val="004F3534"/>
    <w:rsid w:val="004F35A0"/>
    <w:rsid w:val="004F7A44"/>
    <w:rsid w:val="00501281"/>
    <w:rsid w:val="005027BD"/>
    <w:rsid w:val="00502D57"/>
    <w:rsid w:val="005033E9"/>
    <w:rsid w:val="00504936"/>
    <w:rsid w:val="0050703B"/>
    <w:rsid w:val="0051153C"/>
    <w:rsid w:val="00514480"/>
    <w:rsid w:val="005145D6"/>
    <w:rsid w:val="00514667"/>
    <w:rsid w:val="00515674"/>
    <w:rsid w:val="005213CE"/>
    <w:rsid w:val="00527AA1"/>
    <w:rsid w:val="005312B5"/>
    <w:rsid w:val="00531BEC"/>
    <w:rsid w:val="00533774"/>
    <w:rsid w:val="00534990"/>
    <w:rsid w:val="00535C44"/>
    <w:rsid w:val="00537985"/>
    <w:rsid w:val="00542111"/>
    <w:rsid w:val="00543880"/>
    <w:rsid w:val="00546736"/>
    <w:rsid w:val="00552A15"/>
    <w:rsid w:val="0055346B"/>
    <w:rsid w:val="005538F9"/>
    <w:rsid w:val="0055530F"/>
    <w:rsid w:val="00557C83"/>
    <w:rsid w:val="00562B52"/>
    <w:rsid w:val="005720A4"/>
    <w:rsid w:val="005743EA"/>
    <w:rsid w:val="0058593B"/>
    <w:rsid w:val="005945F2"/>
    <w:rsid w:val="005A1CC0"/>
    <w:rsid w:val="005A66CD"/>
    <w:rsid w:val="005B0034"/>
    <w:rsid w:val="005B0375"/>
    <w:rsid w:val="005B2B22"/>
    <w:rsid w:val="005B2FF8"/>
    <w:rsid w:val="005B7BC1"/>
    <w:rsid w:val="005C4C30"/>
    <w:rsid w:val="005E2A31"/>
    <w:rsid w:val="005F2D1A"/>
    <w:rsid w:val="005F5468"/>
    <w:rsid w:val="005F6BBA"/>
    <w:rsid w:val="005F7E6E"/>
    <w:rsid w:val="006055BA"/>
    <w:rsid w:val="0060751E"/>
    <w:rsid w:val="00617A5B"/>
    <w:rsid w:val="00622FC5"/>
    <w:rsid w:val="00623E4A"/>
    <w:rsid w:val="00624507"/>
    <w:rsid w:val="006310C9"/>
    <w:rsid w:val="00631649"/>
    <w:rsid w:val="006337BD"/>
    <w:rsid w:val="00634BFE"/>
    <w:rsid w:val="00635C04"/>
    <w:rsid w:val="00641C2A"/>
    <w:rsid w:val="0066233D"/>
    <w:rsid w:val="00674AEF"/>
    <w:rsid w:val="00677DBA"/>
    <w:rsid w:val="00683684"/>
    <w:rsid w:val="006906C0"/>
    <w:rsid w:val="0069079F"/>
    <w:rsid w:val="00692183"/>
    <w:rsid w:val="00696FEA"/>
    <w:rsid w:val="00697776"/>
    <w:rsid w:val="00697B60"/>
    <w:rsid w:val="006A2D3E"/>
    <w:rsid w:val="006B019D"/>
    <w:rsid w:val="006B22EE"/>
    <w:rsid w:val="006B347D"/>
    <w:rsid w:val="006C19E4"/>
    <w:rsid w:val="006C6451"/>
    <w:rsid w:val="006D1A31"/>
    <w:rsid w:val="006D2474"/>
    <w:rsid w:val="006E5BB9"/>
    <w:rsid w:val="006F2ABE"/>
    <w:rsid w:val="006F56D5"/>
    <w:rsid w:val="00700139"/>
    <w:rsid w:val="00700183"/>
    <w:rsid w:val="00702A13"/>
    <w:rsid w:val="0070781B"/>
    <w:rsid w:val="00724BF9"/>
    <w:rsid w:val="007251A5"/>
    <w:rsid w:val="007348D9"/>
    <w:rsid w:val="0074194D"/>
    <w:rsid w:val="00747EFA"/>
    <w:rsid w:val="00753ECE"/>
    <w:rsid w:val="00753EF2"/>
    <w:rsid w:val="007549E6"/>
    <w:rsid w:val="00755AEE"/>
    <w:rsid w:val="00760E4D"/>
    <w:rsid w:val="007669B9"/>
    <w:rsid w:val="00770FD5"/>
    <w:rsid w:val="00773F04"/>
    <w:rsid w:val="00774C94"/>
    <w:rsid w:val="00775D1D"/>
    <w:rsid w:val="007762BD"/>
    <w:rsid w:val="00776DDE"/>
    <w:rsid w:val="00780157"/>
    <w:rsid w:val="00780422"/>
    <w:rsid w:val="0078716F"/>
    <w:rsid w:val="00790AE7"/>
    <w:rsid w:val="00793DB3"/>
    <w:rsid w:val="007A13C6"/>
    <w:rsid w:val="007A285F"/>
    <w:rsid w:val="007A5785"/>
    <w:rsid w:val="007A7DA4"/>
    <w:rsid w:val="007B0D57"/>
    <w:rsid w:val="007B1805"/>
    <w:rsid w:val="007B30C9"/>
    <w:rsid w:val="007C6AC3"/>
    <w:rsid w:val="007C6F0D"/>
    <w:rsid w:val="007D15F9"/>
    <w:rsid w:val="007D2F3F"/>
    <w:rsid w:val="007D51C9"/>
    <w:rsid w:val="007E7827"/>
    <w:rsid w:val="007F0AFF"/>
    <w:rsid w:val="007F4A15"/>
    <w:rsid w:val="007F6F1C"/>
    <w:rsid w:val="00805871"/>
    <w:rsid w:val="00811E36"/>
    <w:rsid w:val="00815CA0"/>
    <w:rsid w:val="008226F7"/>
    <w:rsid w:val="008246EE"/>
    <w:rsid w:val="00852A0F"/>
    <w:rsid w:val="00853DA6"/>
    <w:rsid w:val="00853EC7"/>
    <w:rsid w:val="00855666"/>
    <w:rsid w:val="00856932"/>
    <w:rsid w:val="00862EC9"/>
    <w:rsid w:val="00863454"/>
    <w:rsid w:val="00863688"/>
    <w:rsid w:val="0086643F"/>
    <w:rsid w:val="00877429"/>
    <w:rsid w:val="008806C0"/>
    <w:rsid w:val="008864FE"/>
    <w:rsid w:val="00895592"/>
    <w:rsid w:val="00896F23"/>
    <w:rsid w:val="008974FE"/>
    <w:rsid w:val="008A0E8A"/>
    <w:rsid w:val="008B29A0"/>
    <w:rsid w:val="008B2DAE"/>
    <w:rsid w:val="008B2EF6"/>
    <w:rsid w:val="008B3390"/>
    <w:rsid w:val="008B378A"/>
    <w:rsid w:val="008B3AA9"/>
    <w:rsid w:val="008B3E05"/>
    <w:rsid w:val="008B482D"/>
    <w:rsid w:val="008C61E0"/>
    <w:rsid w:val="008D223A"/>
    <w:rsid w:val="008E196D"/>
    <w:rsid w:val="008E2084"/>
    <w:rsid w:val="008E2BBC"/>
    <w:rsid w:val="008E5741"/>
    <w:rsid w:val="008E6AC4"/>
    <w:rsid w:val="008E72A5"/>
    <w:rsid w:val="00917AC7"/>
    <w:rsid w:val="00923678"/>
    <w:rsid w:val="00926372"/>
    <w:rsid w:val="0093132C"/>
    <w:rsid w:val="00950CD3"/>
    <w:rsid w:val="00957D21"/>
    <w:rsid w:val="00960088"/>
    <w:rsid w:val="00963CBA"/>
    <w:rsid w:val="00970036"/>
    <w:rsid w:val="0097287F"/>
    <w:rsid w:val="0097395D"/>
    <w:rsid w:val="0098226C"/>
    <w:rsid w:val="0098268D"/>
    <w:rsid w:val="009863F7"/>
    <w:rsid w:val="0099480D"/>
    <w:rsid w:val="00994AA2"/>
    <w:rsid w:val="00994D7D"/>
    <w:rsid w:val="00996940"/>
    <w:rsid w:val="009A5643"/>
    <w:rsid w:val="009B3D64"/>
    <w:rsid w:val="009B3F34"/>
    <w:rsid w:val="009B583D"/>
    <w:rsid w:val="009C5AFC"/>
    <w:rsid w:val="009D3510"/>
    <w:rsid w:val="009D3E5E"/>
    <w:rsid w:val="009D45FD"/>
    <w:rsid w:val="009D715D"/>
    <w:rsid w:val="009E231F"/>
    <w:rsid w:val="009E4047"/>
    <w:rsid w:val="009F2582"/>
    <w:rsid w:val="009F626C"/>
    <w:rsid w:val="00A031D7"/>
    <w:rsid w:val="00A06CF2"/>
    <w:rsid w:val="00A20983"/>
    <w:rsid w:val="00A2274F"/>
    <w:rsid w:val="00A278F8"/>
    <w:rsid w:val="00A340D3"/>
    <w:rsid w:val="00A343A6"/>
    <w:rsid w:val="00A35D1B"/>
    <w:rsid w:val="00A41291"/>
    <w:rsid w:val="00A41A79"/>
    <w:rsid w:val="00A44507"/>
    <w:rsid w:val="00A46494"/>
    <w:rsid w:val="00A476FD"/>
    <w:rsid w:val="00A605C9"/>
    <w:rsid w:val="00A6229E"/>
    <w:rsid w:val="00A62EE8"/>
    <w:rsid w:val="00A7056A"/>
    <w:rsid w:val="00A80F25"/>
    <w:rsid w:val="00A81952"/>
    <w:rsid w:val="00A82B03"/>
    <w:rsid w:val="00A87447"/>
    <w:rsid w:val="00A921AD"/>
    <w:rsid w:val="00A925DE"/>
    <w:rsid w:val="00A96968"/>
    <w:rsid w:val="00AA6A1E"/>
    <w:rsid w:val="00AB2CA3"/>
    <w:rsid w:val="00AB3355"/>
    <w:rsid w:val="00AB3DD5"/>
    <w:rsid w:val="00AB7D65"/>
    <w:rsid w:val="00AC0441"/>
    <w:rsid w:val="00AC06C0"/>
    <w:rsid w:val="00AD1503"/>
    <w:rsid w:val="00AD48C9"/>
    <w:rsid w:val="00AD7617"/>
    <w:rsid w:val="00AE07AE"/>
    <w:rsid w:val="00AE1E22"/>
    <w:rsid w:val="00AE2163"/>
    <w:rsid w:val="00AF09A6"/>
    <w:rsid w:val="00AF31F8"/>
    <w:rsid w:val="00AF675E"/>
    <w:rsid w:val="00AF7A62"/>
    <w:rsid w:val="00B018A4"/>
    <w:rsid w:val="00B108A4"/>
    <w:rsid w:val="00B13D95"/>
    <w:rsid w:val="00B13DA5"/>
    <w:rsid w:val="00B15E76"/>
    <w:rsid w:val="00B1677B"/>
    <w:rsid w:val="00B22DDC"/>
    <w:rsid w:val="00B245BA"/>
    <w:rsid w:val="00B251F6"/>
    <w:rsid w:val="00B266E9"/>
    <w:rsid w:val="00B31D5F"/>
    <w:rsid w:val="00B4069B"/>
    <w:rsid w:val="00B4108E"/>
    <w:rsid w:val="00B56513"/>
    <w:rsid w:val="00B6251E"/>
    <w:rsid w:val="00B62CA4"/>
    <w:rsid w:val="00B632EC"/>
    <w:rsid w:val="00B715B0"/>
    <w:rsid w:val="00B7258A"/>
    <w:rsid w:val="00B734A8"/>
    <w:rsid w:val="00B75B3E"/>
    <w:rsid w:val="00B815F0"/>
    <w:rsid w:val="00B835E1"/>
    <w:rsid w:val="00B83665"/>
    <w:rsid w:val="00B836C0"/>
    <w:rsid w:val="00B86B1C"/>
    <w:rsid w:val="00B913B2"/>
    <w:rsid w:val="00B954E5"/>
    <w:rsid w:val="00BA26AE"/>
    <w:rsid w:val="00BA56DE"/>
    <w:rsid w:val="00BB0198"/>
    <w:rsid w:val="00BC0713"/>
    <w:rsid w:val="00BC2CA0"/>
    <w:rsid w:val="00BD3406"/>
    <w:rsid w:val="00BE3EDA"/>
    <w:rsid w:val="00C031FA"/>
    <w:rsid w:val="00C0479A"/>
    <w:rsid w:val="00C06C83"/>
    <w:rsid w:val="00C11094"/>
    <w:rsid w:val="00C11B30"/>
    <w:rsid w:val="00C142D9"/>
    <w:rsid w:val="00C1565A"/>
    <w:rsid w:val="00C36D36"/>
    <w:rsid w:val="00C377ED"/>
    <w:rsid w:val="00C4015F"/>
    <w:rsid w:val="00C44156"/>
    <w:rsid w:val="00C477A2"/>
    <w:rsid w:val="00C60CCA"/>
    <w:rsid w:val="00C6514A"/>
    <w:rsid w:val="00C80F43"/>
    <w:rsid w:val="00C81A09"/>
    <w:rsid w:val="00C8585C"/>
    <w:rsid w:val="00C97FCA"/>
    <w:rsid w:val="00CA0155"/>
    <w:rsid w:val="00CA3E95"/>
    <w:rsid w:val="00CA619F"/>
    <w:rsid w:val="00CA78A2"/>
    <w:rsid w:val="00CB386D"/>
    <w:rsid w:val="00CB38F3"/>
    <w:rsid w:val="00CC7854"/>
    <w:rsid w:val="00CD1DE0"/>
    <w:rsid w:val="00CD20A0"/>
    <w:rsid w:val="00CD6433"/>
    <w:rsid w:val="00CE15B5"/>
    <w:rsid w:val="00CE1F30"/>
    <w:rsid w:val="00CE4D98"/>
    <w:rsid w:val="00CF0C59"/>
    <w:rsid w:val="00CF0C5E"/>
    <w:rsid w:val="00CF1557"/>
    <w:rsid w:val="00CF344B"/>
    <w:rsid w:val="00CF78AA"/>
    <w:rsid w:val="00D0244F"/>
    <w:rsid w:val="00D03BFC"/>
    <w:rsid w:val="00D12D00"/>
    <w:rsid w:val="00D143F1"/>
    <w:rsid w:val="00D22BB9"/>
    <w:rsid w:val="00D23D40"/>
    <w:rsid w:val="00D3347D"/>
    <w:rsid w:val="00D35054"/>
    <w:rsid w:val="00D355F7"/>
    <w:rsid w:val="00D409BE"/>
    <w:rsid w:val="00D438AB"/>
    <w:rsid w:val="00D45600"/>
    <w:rsid w:val="00D45A6B"/>
    <w:rsid w:val="00D54ECE"/>
    <w:rsid w:val="00D56FAF"/>
    <w:rsid w:val="00D605F4"/>
    <w:rsid w:val="00D607D4"/>
    <w:rsid w:val="00D76E1D"/>
    <w:rsid w:val="00D82B24"/>
    <w:rsid w:val="00D82D04"/>
    <w:rsid w:val="00D90512"/>
    <w:rsid w:val="00D90D93"/>
    <w:rsid w:val="00D94A84"/>
    <w:rsid w:val="00D95944"/>
    <w:rsid w:val="00DA077D"/>
    <w:rsid w:val="00DA0C6B"/>
    <w:rsid w:val="00DA3A8A"/>
    <w:rsid w:val="00DA4810"/>
    <w:rsid w:val="00DA6E34"/>
    <w:rsid w:val="00DC26C1"/>
    <w:rsid w:val="00DC6C16"/>
    <w:rsid w:val="00DD6D35"/>
    <w:rsid w:val="00DD7514"/>
    <w:rsid w:val="00DD75AA"/>
    <w:rsid w:val="00DE0A9F"/>
    <w:rsid w:val="00DE13EF"/>
    <w:rsid w:val="00DE141B"/>
    <w:rsid w:val="00DE5F0F"/>
    <w:rsid w:val="00DE6D35"/>
    <w:rsid w:val="00DE7996"/>
    <w:rsid w:val="00DF4DB9"/>
    <w:rsid w:val="00E04213"/>
    <w:rsid w:val="00E0589E"/>
    <w:rsid w:val="00E06303"/>
    <w:rsid w:val="00E07410"/>
    <w:rsid w:val="00E12E7B"/>
    <w:rsid w:val="00E134DA"/>
    <w:rsid w:val="00E15F21"/>
    <w:rsid w:val="00E234B0"/>
    <w:rsid w:val="00E236D0"/>
    <w:rsid w:val="00E24FC3"/>
    <w:rsid w:val="00E312E2"/>
    <w:rsid w:val="00E3400A"/>
    <w:rsid w:val="00E344A3"/>
    <w:rsid w:val="00E47C0E"/>
    <w:rsid w:val="00E55244"/>
    <w:rsid w:val="00E5533A"/>
    <w:rsid w:val="00E560E6"/>
    <w:rsid w:val="00E56B14"/>
    <w:rsid w:val="00E606C3"/>
    <w:rsid w:val="00E64707"/>
    <w:rsid w:val="00E64C1E"/>
    <w:rsid w:val="00E66522"/>
    <w:rsid w:val="00E709EC"/>
    <w:rsid w:val="00E76DA1"/>
    <w:rsid w:val="00E76EB1"/>
    <w:rsid w:val="00E77C4F"/>
    <w:rsid w:val="00E81DEF"/>
    <w:rsid w:val="00E865D9"/>
    <w:rsid w:val="00E9128A"/>
    <w:rsid w:val="00EA0FBC"/>
    <w:rsid w:val="00EA2D4F"/>
    <w:rsid w:val="00EA465F"/>
    <w:rsid w:val="00EB1483"/>
    <w:rsid w:val="00EB18A8"/>
    <w:rsid w:val="00EB7193"/>
    <w:rsid w:val="00EC3804"/>
    <w:rsid w:val="00EC453C"/>
    <w:rsid w:val="00ED0C3E"/>
    <w:rsid w:val="00ED4C14"/>
    <w:rsid w:val="00EF39D2"/>
    <w:rsid w:val="00EF7D4C"/>
    <w:rsid w:val="00F05D41"/>
    <w:rsid w:val="00F117F4"/>
    <w:rsid w:val="00F11BCF"/>
    <w:rsid w:val="00F11D10"/>
    <w:rsid w:val="00F141F4"/>
    <w:rsid w:val="00F14CEF"/>
    <w:rsid w:val="00F16A3E"/>
    <w:rsid w:val="00F17BCE"/>
    <w:rsid w:val="00F21825"/>
    <w:rsid w:val="00F261CA"/>
    <w:rsid w:val="00F35FDD"/>
    <w:rsid w:val="00F42D7E"/>
    <w:rsid w:val="00F50872"/>
    <w:rsid w:val="00F52BCB"/>
    <w:rsid w:val="00F53C9C"/>
    <w:rsid w:val="00F6048F"/>
    <w:rsid w:val="00F609BD"/>
    <w:rsid w:val="00F70A37"/>
    <w:rsid w:val="00F71B18"/>
    <w:rsid w:val="00F729B1"/>
    <w:rsid w:val="00F72EDE"/>
    <w:rsid w:val="00F73A57"/>
    <w:rsid w:val="00F7514F"/>
    <w:rsid w:val="00F77B98"/>
    <w:rsid w:val="00F84BB0"/>
    <w:rsid w:val="00F9465A"/>
    <w:rsid w:val="00FA0439"/>
    <w:rsid w:val="00FA4D0C"/>
    <w:rsid w:val="00FA5849"/>
    <w:rsid w:val="00FA7664"/>
    <w:rsid w:val="00FA7EE0"/>
    <w:rsid w:val="00FB01EB"/>
    <w:rsid w:val="00FB048D"/>
    <w:rsid w:val="00FB706A"/>
    <w:rsid w:val="00FC4C0D"/>
    <w:rsid w:val="00FD07BF"/>
    <w:rsid w:val="00FE19F8"/>
    <w:rsid w:val="00FE1E07"/>
    <w:rsid w:val="00FE28AA"/>
    <w:rsid w:val="00FE7574"/>
    <w:rsid w:val="00FF024B"/>
    <w:rsid w:val="00FF46CB"/>
    <w:rsid w:val="00F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C515F"/>
  <w15:docId w15:val="{B22835BA-62E3-4C3C-88BE-18835D27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5A1CC0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CA6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AF675E"/>
    <w:pPr>
      <w:keepNext/>
      <w:widowControl w:val="0"/>
      <w:numPr>
        <w:ilvl w:val="1"/>
        <w:numId w:val="2"/>
      </w:numPr>
      <w:suppressAutoHyphens/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AF675E"/>
    <w:pPr>
      <w:keepNext/>
      <w:widowControl w:val="0"/>
      <w:numPr>
        <w:ilvl w:val="2"/>
        <w:numId w:val="2"/>
      </w:numPr>
      <w:suppressAutoHyphens/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7">
    <w:name w:val="heading 7"/>
    <w:basedOn w:val="a0"/>
    <w:link w:val="70"/>
    <w:qFormat/>
    <w:rsid w:val="00AF675E"/>
    <w:pPr>
      <w:keepNext/>
      <w:widowControl w:val="0"/>
      <w:numPr>
        <w:ilvl w:val="6"/>
        <w:numId w:val="2"/>
      </w:numPr>
      <w:suppressAutoHyphens/>
      <w:snapToGrid w:val="0"/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AF675E"/>
    <w:pPr>
      <w:keepNext/>
      <w:widowControl w:val="0"/>
      <w:numPr>
        <w:ilvl w:val="7"/>
        <w:numId w:val="2"/>
      </w:numPr>
      <w:suppressAutoHyphens/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AF675E"/>
    <w:pPr>
      <w:widowControl w:val="0"/>
      <w:numPr>
        <w:ilvl w:val="8"/>
        <w:numId w:val="2"/>
      </w:numPr>
      <w:suppressAutoHyphens/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A1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A1CC0"/>
    <w:rPr>
      <w:rFonts w:ascii="Tahoma" w:eastAsia="Arial" w:hAnsi="Tahoma" w:cs="Tahoma"/>
      <w:sz w:val="16"/>
      <w:szCs w:val="16"/>
      <w:lang w:eastAsia="ru-RU"/>
    </w:rPr>
  </w:style>
  <w:style w:type="paragraph" w:styleId="a6">
    <w:name w:val="List Paragraph"/>
    <w:basedOn w:val="a0"/>
    <w:link w:val="a7"/>
    <w:uiPriority w:val="34"/>
    <w:qFormat/>
    <w:rsid w:val="005A1CC0"/>
    <w:pPr>
      <w:ind w:left="720"/>
      <w:contextualSpacing/>
    </w:pPr>
  </w:style>
  <w:style w:type="paragraph" w:customStyle="1" w:styleId="a8">
    <w:name w:val="Заголовок таблицы"/>
    <w:basedOn w:val="a0"/>
    <w:link w:val="a9"/>
    <w:rsid w:val="000B5B68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9">
    <w:name w:val="Заголовок таблицы Знак"/>
    <w:link w:val="a8"/>
    <w:rsid w:val="000B5B68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a"/>
    <w:qFormat/>
    <w:rsid w:val="000B5B68"/>
    <w:pPr>
      <w:keepNext/>
      <w:numPr>
        <w:numId w:val="1"/>
      </w:numPr>
      <w:autoSpaceDE w:val="0"/>
      <w:autoSpaceDN w:val="0"/>
      <w:adjustRightInd w:val="0"/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a">
    <w:name w:val="Список ЛАВР Знак"/>
    <w:basedOn w:val="a1"/>
    <w:link w:val="a"/>
    <w:rsid w:val="000B5B68"/>
    <w:rPr>
      <w:rFonts w:ascii="PT Sans" w:eastAsia="Times New Roman" w:hAnsi="PT Sans" w:cs="Times New Roman"/>
      <w:sz w:val="21"/>
      <w:szCs w:val="21"/>
      <w:lang w:val="en-US"/>
    </w:rPr>
  </w:style>
  <w:style w:type="table" w:styleId="ab">
    <w:name w:val="Table Grid"/>
    <w:basedOn w:val="a2"/>
    <w:uiPriority w:val="59"/>
    <w:rsid w:val="000B5B6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34"/>
    <w:locked/>
    <w:rsid w:val="000B5B68"/>
    <w:rPr>
      <w:rFonts w:ascii="Arial" w:eastAsia="Arial" w:hAnsi="Arial" w:cs="Arial"/>
      <w:lang w:eastAsia="ru-RU"/>
    </w:rPr>
  </w:style>
  <w:style w:type="paragraph" w:styleId="ac">
    <w:name w:val="header"/>
    <w:basedOn w:val="a0"/>
    <w:link w:val="ad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23678"/>
    <w:rPr>
      <w:rFonts w:ascii="Arial" w:eastAsia="Arial" w:hAnsi="Arial" w:cs="Arial"/>
      <w:lang w:eastAsia="ru-RU"/>
    </w:rPr>
  </w:style>
  <w:style w:type="paragraph" w:styleId="ae">
    <w:name w:val="footer"/>
    <w:basedOn w:val="a0"/>
    <w:link w:val="af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23678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CA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 Indent"/>
    <w:basedOn w:val="a0"/>
    <w:link w:val="af1"/>
    <w:uiPriority w:val="99"/>
    <w:unhideWhenUsed/>
    <w:rsid w:val="00AB7D65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AB7D65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2">
    <w:name w:val="annotation reference"/>
    <w:basedOn w:val="a1"/>
    <w:uiPriority w:val="99"/>
    <w:semiHidden/>
    <w:unhideWhenUsed/>
    <w:rsid w:val="00472C89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472C8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72C89"/>
    <w:rPr>
      <w:rFonts w:ascii="Arial" w:eastAsia="Arial" w:hAnsi="Arial" w:cs="Arial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72C8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72C8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9F2582"/>
    <w:pPr>
      <w:spacing w:after="0"/>
    </w:pPr>
    <w:rPr>
      <w:rFonts w:ascii="Arial" w:eastAsia="Arial" w:hAnsi="Arial" w:cs="Arial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F71B18"/>
    <w:pPr>
      <w:spacing w:after="100"/>
    </w:pPr>
  </w:style>
  <w:style w:type="character" w:styleId="af7">
    <w:name w:val="Hyperlink"/>
    <w:basedOn w:val="a1"/>
    <w:uiPriority w:val="99"/>
    <w:unhideWhenUsed/>
    <w:rsid w:val="00F71B18"/>
    <w:rPr>
      <w:color w:val="0000FF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F71B18"/>
    <w:pPr>
      <w:spacing w:after="100"/>
      <w:ind w:left="220"/>
    </w:pPr>
  </w:style>
  <w:style w:type="paragraph" w:customStyle="1" w:styleId="ConsPlusNonformat">
    <w:name w:val="ConsPlusNonformat"/>
    <w:rsid w:val="00AF675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F675E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AF675E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AF675E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AF675E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AF675E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8">
    <w:name w:val="Текст документа"/>
    <w:basedOn w:val="a0"/>
    <w:link w:val="af9"/>
    <w:qFormat/>
    <w:rsid w:val="00CE1F30"/>
    <w:pPr>
      <w:suppressAutoHyphens/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9">
    <w:name w:val="Текст документа Знак"/>
    <w:link w:val="af8"/>
    <w:rsid w:val="00CE1F30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1">
    <w:name w:val="toc 3"/>
    <w:basedOn w:val="a0"/>
    <w:next w:val="a0"/>
    <w:autoRedefine/>
    <w:uiPriority w:val="39"/>
    <w:unhideWhenUsed/>
    <w:rsid w:val="00E76DA1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2432C7"/>
    <w:pPr>
      <w:numPr>
        <w:numId w:val="3"/>
      </w:numPr>
    </w:pPr>
  </w:style>
  <w:style w:type="paragraph" w:styleId="afa">
    <w:name w:val="No Spacing"/>
    <w:uiPriority w:val="1"/>
    <w:qFormat/>
    <w:rsid w:val="00AB3355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fb">
    <w:name w:val="caption"/>
    <w:basedOn w:val="a0"/>
    <w:next w:val="a0"/>
    <w:qFormat/>
    <w:rsid w:val="005312B5"/>
    <w:pPr>
      <w:spacing w:line="240" w:lineRule="auto"/>
      <w:jc w:val="both"/>
    </w:pPr>
    <w:rPr>
      <w:rFonts w:eastAsia="Times New Roman" w:cs="Times New Roman"/>
      <w:b/>
      <w:sz w:val="20"/>
      <w:szCs w:val="20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5312B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c">
    <w:name w:val="Emphasis"/>
    <w:basedOn w:val="a1"/>
    <w:uiPriority w:val="20"/>
    <w:qFormat/>
    <w:rsid w:val="005312B5"/>
    <w:rPr>
      <w:i/>
      <w:iCs/>
    </w:rPr>
  </w:style>
  <w:style w:type="character" w:customStyle="1" w:styleId="13">
    <w:name w:val="Обычный1 Знак"/>
    <w:link w:val="12"/>
    <w:rsid w:val="00B836C0"/>
    <w:rPr>
      <w:rFonts w:ascii="Arial" w:eastAsia="Arial" w:hAnsi="Arial" w:cs="Arial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A465F"/>
    <w:pPr>
      <w:tabs>
        <w:tab w:val="right" w:pos="10057"/>
      </w:tabs>
      <w:spacing w:after="100"/>
    </w:pPr>
  </w:style>
  <w:style w:type="character" w:customStyle="1" w:styleId="docdata">
    <w:name w:val="docdata"/>
    <w:aliases w:val="docy,v5,1791,bqiaagaaeyqcaaagiaiaaap2awaabqqeaaaaaaaaaaaaaaaaaaaaaaaaaaaaaaaaaaaaaaaaaaaaaaaaaaaaaaaaaaaaaaaaaaaaaaaaaaaaaaaaaaaaaaaaaaaaaaaaaaaaaaaaaaaaaaaaaaaaaaaaaaaaaaaaaaaaaaaaaaaaaaaaaaaaaaaaaaaaaaaaaaaaaaaaaaaaaaaaaaaaaaaaaaaaaaaaaaaaaaaa"/>
    <w:basedOn w:val="a1"/>
    <w:rsid w:val="009C5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15B78-267A-4294-A710-0373D0AD6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2564</Words>
  <Characters>14617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Вунш Оксана Сергеевна</dc:creator>
  <cp:lastModifiedBy>Лопарева, Евгения В.</cp:lastModifiedBy>
  <cp:revision>3</cp:revision>
  <dcterms:created xsi:type="dcterms:W3CDTF">2023-08-15T11:37:00Z</dcterms:created>
  <dcterms:modified xsi:type="dcterms:W3CDTF">2023-08-15T11:39:00Z</dcterms:modified>
</cp:coreProperties>
</file>