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960879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879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960879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60879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960879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960879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960879">
        <w:rPr>
          <w:rFonts w:ascii="Times New Roman" w:hAnsi="Times New Roman" w:cs="Times New Roman"/>
          <w:sz w:val="24"/>
        </w:rPr>
        <w:t xml:space="preserve"> 1</w:t>
      </w:r>
      <w:r w:rsidR="00E05F41" w:rsidRPr="00960879">
        <w:rPr>
          <w:rFonts w:ascii="Times New Roman" w:hAnsi="Times New Roman" w:cs="Times New Roman"/>
          <w:sz w:val="24"/>
        </w:rPr>
        <w:t>7</w:t>
      </w:r>
      <w:r w:rsidR="001E7C15" w:rsidRPr="00960879">
        <w:rPr>
          <w:rFonts w:ascii="Times New Roman" w:hAnsi="Times New Roman" w:cs="Times New Roman"/>
          <w:sz w:val="24"/>
        </w:rPr>
        <w:t>/23 от 27.0</w:t>
      </w:r>
      <w:r w:rsidR="00E05F41" w:rsidRPr="00960879">
        <w:rPr>
          <w:rFonts w:ascii="Times New Roman" w:hAnsi="Times New Roman" w:cs="Times New Roman"/>
          <w:sz w:val="24"/>
        </w:rPr>
        <w:t>3</w:t>
      </w:r>
      <w:r w:rsidR="001E7C15" w:rsidRPr="00960879">
        <w:rPr>
          <w:rFonts w:ascii="Times New Roman" w:hAnsi="Times New Roman" w:cs="Times New Roman"/>
          <w:sz w:val="24"/>
        </w:rPr>
        <w:t>.2023 года</w:t>
      </w:r>
    </w:p>
    <w:p w:rsidR="00AF675E" w:rsidRPr="00960879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960879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960879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960879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960879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96087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960879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Pr="00960879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87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 w:rsidRPr="00960879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960879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960879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960879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960879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0879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960879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027BD" w:rsidRPr="00960879" w:rsidRDefault="00F82217" w:rsidP="005027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879">
        <w:rPr>
          <w:rFonts w:ascii="Times New Roman" w:eastAsia="Times New Roman" w:hAnsi="Times New Roman" w:cs="Times New Roman"/>
          <w:sz w:val="28"/>
          <w:szCs w:val="28"/>
        </w:rPr>
        <w:t>Раздел 4. Развитие амбулаторно поликлинического звена</w:t>
      </w:r>
    </w:p>
    <w:p w:rsidR="001E7C15" w:rsidRPr="00960879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960879" w:rsidRDefault="00C2725B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879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6774F7" w:rsidRPr="00960879">
        <w:rPr>
          <w:rFonts w:ascii="Times New Roman" w:eastAsia="Times New Roman" w:hAnsi="Times New Roman" w:cs="Times New Roman"/>
          <w:sz w:val="28"/>
          <w:szCs w:val="28"/>
        </w:rPr>
        <w:t xml:space="preserve">1.8 </w:t>
      </w:r>
      <w:r w:rsidR="00F82217" w:rsidRPr="0096087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74F7" w:rsidRPr="00960879">
        <w:rPr>
          <w:rFonts w:ascii="Times New Roman" w:eastAsia="Times New Roman" w:hAnsi="Times New Roman" w:cs="Times New Roman"/>
          <w:sz w:val="28"/>
          <w:szCs w:val="28"/>
        </w:rPr>
        <w:t>ШМД Логопедическое обследование»</w:t>
      </w:r>
    </w:p>
    <w:p w:rsidR="00F976E7" w:rsidRPr="00960879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960879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2086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671E8D" w:rsidRPr="00960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960879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960879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960879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960879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Pr="00960879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Pr="00960879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Pr="00960879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960879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960879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960879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960879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960879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960879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960879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 w:rsidRPr="0096087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96087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960879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960879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960879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Pr="00960879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960879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Pr="00960879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960879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0879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960879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0879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 w:rsidRPr="0096087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60879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 w:rsidRPr="0096087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60879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 w:rsidRPr="00960879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960879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 w:rsidRPr="00960879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960879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960879" w:rsidRDefault="00B836C0" w:rsidP="00E42086">
      <w:pPr>
        <w:pStyle w:val="10"/>
        <w:spacing w:before="120"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8570944"/>
      <w:r w:rsidRPr="00960879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1"/>
    </w:p>
    <w:p w:rsidR="00E42086" w:rsidRPr="00D12D00" w:rsidRDefault="00B836C0" w:rsidP="00E42086">
      <w:pPr>
        <w:tabs>
          <w:tab w:val="left" w:pos="-69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960879">
        <w:rPr>
          <w:rFonts w:ascii="Times New Roman" w:hAnsi="Times New Roman" w:cs="Times New Roman"/>
        </w:rPr>
        <w:tab/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развитию (модернизации) Государственной информационной системы управления ресурсами медицинских организаций Тюменской области, п. 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960879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42086" w:rsidRPr="00E42086">
        <w:rPr>
          <w:rFonts w:ascii="Times New Roman" w:hAnsi="Times New Roman" w:cs="Times New Roman"/>
          <w:sz w:val="24"/>
          <w:szCs w:val="24"/>
        </w:rPr>
        <w:t xml:space="preserve"> </w:t>
      </w:r>
      <w:r w:rsidR="00E42086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E42086">
        <w:rPr>
          <w:rFonts w:ascii="Times New Roman" w:hAnsi="Times New Roman" w:cs="Times New Roman"/>
          <w:sz w:val="24"/>
          <w:szCs w:val="24"/>
        </w:rPr>
        <w:t>МИС-Р-11</w:t>
      </w:r>
      <w:r w:rsidR="00E42086">
        <w:rPr>
          <w:rFonts w:ascii="Times New Roman" w:hAnsi="Times New Roman" w:cs="Times New Roman"/>
          <w:sz w:val="24"/>
          <w:szCs w:val="24"/>
        </w:rPr>
        <w:t>43</w:t>
      </w:r>
    </w:p>
    <w:p w:rsidR="00B836C0" w:rsidRPr="00960879" w:rsidRDefault="00F976E7" w:rsidP="00E42086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960879">
        <w:rPr>
          <w:rFonts w:ascii="Times New Roman" w:hAnsi="Times New Roman" w:cs="Times New Roman"/>
          <w:color w:val="auto"/>
        </w:rPr>
        <w:t>2</w:t>
      </w:r>
      <w:r w:rsidR="00B836C0" w:rsidRPr="00960879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6774F7" w:rsidRPr="00960879" w:rsidRDefault="006774F7" w:rsidP="006774F7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sz w:val="24"/>
          <w:szCs w:val="24"/>
        </w:rPr>
        <w:t xml:space="preserve">В рамках задачи была доработана форма </w:t>
      </w:r>
      <w:r w:rsidR="00F82217" w:rsidRPr="00960879">
        <w:rPr>
          <w:rFonts w:ascii="Times New Roman" w:hAnsi="Times New Roman" w:cs="Times New Roman"/>
          <w:sz w:val="24"/>
          <w:szCs w:val="24"/>
        </w:rPr>
        <w:t>Ш</w:t>
      </w:r>
      <w:r w:rsidRPr="00960879">
        <w:rPr>
          <w:rFonts w:ascii="Times New Roman" w:hAnsi="Times New Roman" w:cs="Times New Roman"/>
          <w:sz w:val="24"/>
          <w:szCs w:val="24"/>
        </w:rPr>
        <w:t>МД «Осмотр логопеда (педиатрия)»</w:t>
      </w:r>
      <w:r w:rsidR="00F82217" w:rsidRPr="00960879">
        <w:rPr>
          <w:rFonts w:ascii="Times New Roman" w:hAnsi="Times New Roman" w:cs="Times New Roman"/>
          <w:sz w:val="24"/>
          <w:szCs w:val="24"/>
        </w:rPr>
        <w:t xml:space="preserve"> (рис. 1)</w:t>
      </w:r>
      <w:r w:rsidRPr="009608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217" w:rsidRPr="00960879" w:rsidRDefault="00F82217" w:rsidP="00F8221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noProof/>
        </w:rPr>
        <w:drawing>
          <wp:inline distT="0" distB="0" distL="0" distR="0" wp14:anchorId="5D9D345C" wp14:editId="4D62D6FA">
            <wp:extent cx="5224007" cy="1550111"/>
            <wp:effectExtent l="19050" t="19050" r="1524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5746" cy="1547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74F7" w:rsidRPr="00960879" w:rsidRDefault="00F82217" w:rsidP="00F82217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879">
        <w:rPr>
          <w:rFonts w:ascii="Times New Roman" w:hAnsi="Times New Roman" w:cs="Times New Roman"/>
          <w:i/>
          <w:sz w:val="20"/>
          <w:szCs w:val="20"/>
        </w:rPr>
        <w:t>Рисунок 1. Поле «Тип документа» на форме ШМД «Осмотр логопеда (педиатрия)»</w:t>
      </w:r>
    </w:p>
    <w:p w:rsidR="006774F7" w:rsidRPr="00960879" w:rsidRDefault="00F82217" w:rsidP="00F82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</w:rPr>
        <w:tab/>
      </w:r>
      <w:r w:rsidRPr="00960879">
        <w:rPr>
          <w:rFonts w:ascii="Times New Roman" w:hAnsi="Times New Roman" w:cs="Times New Roman"/>
          <w:sz w:val="24"/>
          <w:szCs w:val="24"/>
        </w:rPr>
        <w:t>Теперь при выборе в поле «Тип документа» нового значения «Консультация», форма ШМД приобретает вид, представленный на рис. 2 - 3.</w:t>
      </w:r>
    </w:p>
    <w:p w:rsidR="00F82217" w:rsidRPr="00960879" w:rsidRDefault="00F82217" w:rsidP="00383D3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noProof/>
        </w:rPr>
        <w:drawing>
          <wp:inline distT="0" distB="0" distL="0" distR="0" wp14:anchorId="3A66BF09" wp14:editId="2B809160">
            <wp:extent cx="4213443" cy="3694209"/>
            <wp:effectExtent l="19050" t="19050" r="1587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9159" cy="378689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82217" w:rsidRPr="00960879" w:rsidRDefault="00F82217" w:rsidP="00383D3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879">
        <w:rPr>
          <w:rFonts w:ascii="Times New Roman" w:hAnsi="Times New Roman" w:cs="Times New Roman"/>
          <w:i/>
          <w:sz w:val="20"/>
          <w:szCs w:val="20"/>
        </w:rPr>
        <w:t xml:space="preserve">Рисунок </w:t>
      </w:r>
      <w:r w:rsidR="00383D31" w:rsidRPr="00960879">
        <w:rPr>
          <w:rFonts w:ascii="Times New Roman" w:hAnsi="Times New Roman" w:cs="Times New Roman"/>
          <w:i/>
          <w:sz w:val="20"/>
          <w:szCs w:val="20"/>
        </w:rPr>
        <w:t>2</w:t>
      </w:r>
      <w:r w:rsidRPr="0096087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83D31" w:rsidRPr="00960879">
        <w:rPr>
          <w:rFonts w:ascii="Times New Roman" w:hAnsi="Times New Roman" w:cs="Times New Roman"/>
          <w:i/>
          <w:sz w:val="20"/>
          <w:szCs w:val="20"/>
        </w:rPr>
        <w:t>Обновленная ф</w:t>
      </w:r>
      <w:r w:rsidRPr="00960879">
        <w:rPr>
          <w:rFonts w:ascii="Times New Roman" w:hAnsi="Times New Roman" w:cs="Times New Roman"/>
          <w:i/>
          <w:sz w:val="20"/>
          <w:szCs w:val="20"/>
        </w:rPr>
        <w:t>орм</w:t>
      </w:r>
      <w:r w:rsidR="00383D31" w:rsidRPr="00960879">
        <w:rPr>
          <w:rFonts w:ascii="Times New Roman" w:hAnsi="Times New Roman" w:cs="Times New Roman"/>
          <w:i/>
          <w:sz w:val="20"/>
          <w:szCs w:val="20"/>
        </w:rPr>
        <w:t>а</w:t>
      </w:r>
      <w:r w:rsidRPr="00960879">
        <w:rPr>
          <w:rFonts w:ascii="Times New Roman" w:hAnsi="Times New Roman" w:cs="Times New Roman"/>
          <w:i/>
          <w:sz w:val="20"/>
          <w:szCs w:val="20"/>
        </w:rPr>
        <w:t xml:space="preserve"> ШМД «Осмотр логопеда (педиатрия)»</w:t>
      </w:r>
    </w:p>
    <w:p w:rsidR="00383D31" w:rsidRPr="00960879" w:rsidRDefault="00383D31" w:rsidP="00383D31">
      <w:pPr>
        <w:spacing w:line="360" w:lineRule="auto"/>
        <w:jc w:val="center"/>
        <w:rPr>
          <w:rFonts w:ascii="Times New Roman" w:hAnsi="Times New Roman" w:cs="Times New Roman"/>
        </w:rPr>
      </w:pPr>
      <w:r w:rsidRPr="00960879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4F9CF56" wp14:editId="6E93E643">
            <wp:extent cx="6152515" cy="1489710"/>
            <wp:effectExtent l="19050" t="19050" r="19685" b="152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897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83D31" w:rsidRPr="00960879" w:rsidRDefault="00383D31" w:rsidP="00383D3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879">
        <w:rPr>
          <w:rFonts w:ascii="Times New Roman" w:hAnsi="Times New Roman" w:cs="Times New Roman"/>
          <w:i/>
          <w:sz w:val="20"/>
          <w:szCs w:val="20"/>
        </w:rPr>
        <w:t>Рисунок 3. Обновленная форма ШМД «Осмотр логопеда (педиатрия)» (продолжение)</w:t>
      </w:r>
    </w:p>
    <w:p w:rsidR="006F37EB" w:rsidRPr="00960879" w:rsidRDefault="006F37EB" w:rsidP="006F37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sz w:val="24"/>
          <w:szCs w:val="24"/>
        </w:rPr>
        <w:tab/>
        <w:t xml:space="preserve">Перечень </w:t>
      </w:r>
      <w:r w:rsidR="008D6A12" w:rsidRPr="00960879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960879">
        <w:rPr>
          <w:rFonts w:ascii="Times New Roman" w:hAnsi="Times New Roman" w:cs="Times New Roman"/>
          <w:sz w:val="24"/>
          <w:szCs w:val="24"/>
        </w:rPr>
        <w:t>полей: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«Диагноз» (выбор из МКБ-10) с расшифровкой;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раздел «Строение артикуляционного аппарата» с подполями, для каждого из которых возможен множественный выбор с возможностью редактирования: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Губы (толстые / тонкие / укороченные / норма);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Зубы (редкие / кривые / крупные / мелкие / лишние / вне челюстной дуги / недоразвитые / норма);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Язык (толстый / распластанный / напряженный / маленький / длинный / узкий / норма);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Небо (высокое / узкое / плоское / низкое / норма);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Подъязычная уздечка (короткая / натянутая / приращенная / норма);</w:t>
      </w:r>
    </w:p>
    <w:p w:rsidR="008D6A12" w:rsidRPr="00960879" w:rsidRDefault="008D6A12" w:rsidP="00286139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Строение челюсти (прогения / прогнатия / норма);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«Обследование моторики артикуляционного аппарата» (множественный выбор с редактированием: движения выполняются в полном объеме, правильно / истощаемость движений / движения выполняются в неполном объеме, в замедленном темпе, с появлением содружественных движений, тремора, гиперкинезов, саливации / удержание позы не удается / движения не выполняются);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«Исследование динамической организации движений артикуляционного аппарата» (множественный выбор с редактированием: движения артикуляционного аппарата активные, вялые, пассивные / объем движений полный, неполный / замена движений есть, отсутствует / последовательность перехода от одного движения к другому есть, нет / наблюдаются гиперкинезы, синкинезии, саливация, тремор / моторная напряженность, двигательная активность, расторможенность);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раздел «Обследование фонетической стороны речи» с подполями:</w:t>
      </w:r>
    </w:p>
    <w:p w:rsidR="008D6A12" w:rsidRPr="00960879" w:rsidRDefault="008D6A12" w:rsidP="00286139">
      <w:pPr>
        <w:pStyle w:val="a6"/>
        <w:numPr>
          <w:ilvl w:val="0"/>
          <w:numId w:val="5"/>
        </w:numPr>
        <w:spacing w:line="36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Состояние просодики (с полями, для каждого из которых возможен множественный выбор с редактированием):</w:t>
      </w:r>
    </w:p>
    <w:p w:rsidR="008D6A12" w:rsidRPr="00960879" w:rsidRDefault="008D6A12" w:rsidP="00286139">
      <w:pPr>
        <w:pStyle w:val="a6"/>
        <w:numPr>
          <w:ilvl w:val="3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Голос (тихий / крикливый / сиплый / немодулированный / назализованный / затухающий / нормальный);</w:t>
      </w:r>
    </w:p>
    <w:p w:rsidR="008D6A12" w:rsidRPr="00960879" w:rsidRDefault="008D6A12" w:rsidP="00286139">
      <w:pPr>
        <w:pStyle w:val="a6"/>
        <w:numPr>
          <w:ilvl w:val="3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lastRenderedPageBreak/>
        <w:t>Темп (нормальный / ускоренный / замедленный / тахилалия / брадилалия / заикание);</w:t>
      </w:r>
    </w:p>
    <w:p w:rsidR="008D6A12" w:rsidRPr="00960879" w:rsidRDefault="008D6A12" w:rsidP="00286139">
      <w:pPr>
        <w:pStyle w:val="a6"/>
        <w:numPr>
          <w:ilvl w:val="3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Мелодико-интонационная сторона речи (выразительная речь / маловыразительная / монотонная);</w:t>
      </w:r>
    </w:p>
    <w:p w:rsidR="008D6A12" w:rsidRPr="00960879" w:rsidRDefault="008D6A12" w:rsidP="00286139">
      <w:pPr>
        <w:pStyle w:val="a6"/>
        <w:numPr>
          <w:ilvl w:val="0"/>
          <w:numId w:val="5"/>
        </w:numPr>
        <w:spacing w:line="360" w:lineRule="auto"/>
        <w:ind w:left="1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Обследование звукопроизношения звуков (множественный выбор с редактированием:  полное отсутствие звуковых и словесных средств общения / произносит отдельные звуки / звукокомплексы / произносит несколько лепетных и общеупотребительных слов и звукоподражаний / использует невербальные средства общения (выразительную мимику, жесты, интонацию)). Дополнительно установлен чек-бокс для отображения экрана звукопроизношения;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"Степень разборчивости речи" (множественный выбор с редкатированием: речь невнятная, смазанная, малопонятная для окружающих / разборчивость речи несколько снижена, речь нечеткая / разборчивость речи не нарушена);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раздел "Исследование состояния моторной сферы" с подполями, для каждого из которых возможен множественный выбор с редактированием:</w:t>
      </w:r>
    </w:p>
    <w:p w:rsidR="008D6A12" w:rsidRPr="00960879" w:rsidRDefault="008D6A12" w:rsidP="0028613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Состояние ручной моторики (школьники): ведущая рука (выбор: левая / правая);</w:t>
      </w:r>
    </w:p>
    <w:p w:rsidR="008D6A12" w:rsidRPr="00960879" w:rsidRDefault="008D6A12" w:rsidP="0028613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Динамический праксис (школьники) (кинестетическая, кинетическая основа движений) (выбор: не нарушен / увеличен латентный период / отрывистость движений / отсутствие плавности при переключении с одного движения на другое / персеверации / антиципации / контаминация / нарушение двигательных навыков в письме / нарушение пространственного направления / истощаемость / уподобление);</w:t>
      </w:r>
    </w:p>
    <w:p w:rsidR="008D6A12" w:rsidRPr="00960879" w:rsidRDefault="008D6A12" w:rsidP="00286139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Состояние мимической мускулатуры (норма, вялая / наличие движений / отсутствие движений / движения активные, вялые / замедленный темп / наличие синкинезий);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 xml:space="preserve"> - "Обследование понимания речи" (множественный выбор с редактрованием: не понимает обращенную речь / понимание обращенной речи, ограниченное (ситуативное), выполняет простые речевые инструкции / понимание обращенной речи на бытовом уровне, выполняет сложные речевые инструкции / в полном объеме);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"Обследование фонематического восприятия" (множественный выбор с редактированием: нарушено / сохранное);</w:t>
      </w:r>
    </w:p>
    <w:p w:rsidR="008D6A12" w:rsidRPr="00960879" w:rsidRDefault="008D6A12" w:rsidP="008D6A1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"Обследование слоговой структуры" (множественный выбор с редактированием: не нарушена / нарушения слоговой структуры слов: парафазии (замены звуков, слогов) / элизии (пропуски звуков, слогов); итерации (повторения звуков, слогов) / контаминации (часть одного слова соединяется с частью другого) / персеверации (отсроченное повторение) / перестановки звуков, слогов);</w:t>
      </w:r>
    </w:p>
    <w:p w:rsidR="008D6A12" w:rsidRPr="00960879" w:rsidRDefault="008D6A12" w:rsidP="008D6A1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lastRenderedPageBreak/>
        <w:t>- "Лексический строй (словарь)" (множественный выбор: резко ограничен / беден / в пределах обихода / достаточный);</w:t>
      </w:r>
    </w:p>
    <w:p w:rsidR="008D6A12" w:rsidRPr="00960879" w:rsidRDefault="008D6A12" w:rsidP="008D6A1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"Грамматический строй речи" (множественный выбор: не сформирован / сформирован не достаточно / сформирован);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"Связная речь" (множественный выбор с редактированием: пользуется простой фразой / пользуется развернутой фразой / структурно нарушенная фраза / фраза аграмматичная, неразвернутая (упрощенная) / предлоги употребляются редко / рассказ соответствует ситуации, имеет все смысловые звенья, расположенные в правильной последовательности / допущено незначительное искажение ситуации, неправильное воспроизведение причинно-следственных связей или отсутствие связующих звеньев / выпадение смысловых звеньев, существенное искажение смысла, рассказ не завершен / отсутствует описание ситуации);</w:t>
      </w:r>
    </w:p>
    <w:p w:rsidR="008D6A12" w:rsidRPr="00960879" w:rsidRDefault="008D6A12" w:rsidP="008D6A1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879">
        <w:rPr>
          <w:rFonts w:ascii="Times New Roman" w:eastAsia="Times New Roman" w:hAnsi="Times New Roman" w:cs="Times New Roman"/>
          <w:sz w:val="24"/>
          <w:szCs w:val="24"/>
        </w:rPr>
        <w:t>- "Речевое заключение" (многострочное текстовое перезаполняемое поле).</w:t>
      </w:r>
    </w:p>
    <w:p w:rsidR="008D6A12" w:rsidRPr="00960879" w:rsidRDefault="00E81881" w:rsidP="008D6A12">
      <w:pPr>
        <w:tabs>
          <w:tab w:val="left" w:pos="3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</w:rPr>
        <w:t xml:space="preserve">          </w:t>
      </w:r>
      <w:r w:rsidRPr="00960879">
        <w:rPr>
          <w:rFonts w:ascii="Times New Roman" w:hAnsi="Times New Roman" w:cs="Times New Roman"/>
          <w:sz w:val="24"/>
          <w:szCs w:val="24"/>
        </w:rPr>
        <w:t>Все поля, в т.ч. «Диагноз» являются</w:t>
      </w:r>
      <w:r w:rsidR="008D6A12" w:rsidRPr="00960879">
        <w:rPr>
          <w:rFonts w:ascii="Times New Roman" w:hAnsi="Times New Roman" w:cs="Times New Roman"/>
          <w:sz w:val="24"/>
          <w:szCs w:val="24"/>
        </w:rPr>
        <w:t xml:space="preserve"> необязательными для заполнения, но в случае их заполнения обязательно выводятся на печать.</w:t>
      </w:r>
    </w:p>
    <w:p w:rsidR="000F1265" w:rsidRPr="00960879" w:rsidRDefault="008D6A12" w:rsidP="008D6A12">
      <w:pPr>
        <w:tabs>
          <w:tab w:val="left" w:pos="326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sz w:val="24"/>
          <w:szCs w:val="24"/>
        </w:rPr>
        <w:t xml:space="preserve">          Пример заполнения печатной формы представлен на рис. 4.</w:t>
      </w:r>
    </w:p>
    <w:p w:rsidR="00786D51" w:rsidRPr="00960879" w:rsidRDefault="00A14E1C" w:rsidP="00A14E1C">
      <w:pPr>
        <w:tabs>
          <w:tab w:val="left" w:pos="3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0879">
        <w:rPr>
          <w:rFonts w:ascii="Times New Roman" w:hAnsi="Times New Roman" w:cs="Times New Roman"/>
          <w:noProof/>
        </w:rPr>
        <w:drawing>
          <wp:inline distT="0" distB="0" distL="0" distR="0" wp14:anchorId="19175A1E" wp14:editId="5131B1C4">
            <wp:extent cx="6152515" cy="2998470"/>
            <wp:effectExtent l="19050" t="19050" r="19685" b="1143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984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86D51" w:rsidRPr="00960879" w:rsidRDefault="00786D51" w:rsidP="00786D51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879">
        <w:rPr>
          <w:rFonts w:ascii="Times New Roman" w:hAnsi="Times New Roman" w:cs="Times New Roman"/>
          <w:i/>
          <w:sz w:val="20"/>
          <w:szCs w:val="20"/>
        </w:rPr>
        <w:t>Рисунок 4. Пример заполнения печатной формы</w:t>
      </w:r>
    </w:p>
    <w:p w:rsidR="00E81881" w:rsidRPr="00960879" w:rsidRDefault="00E81881" w:rsidP="00786D51">
      <w:pPr>
        <w:tabs>
          <w:tab w:val="left" w:pos="3669"/>
        </w:tabs>
        <w:rPr>
          <w:rFonts w:ascii="Times New Roman" w:hAnsi="Times New Roman" w:cs="Times New Roman"/>
          <w:sz w:val="24"/>
          <w:szCs w:val="24"/>
        </w:rPr>
      </w:pPr>
    </w:p>
    <w:sectPr w:rsidR="00E81881" w:rsidRPr="00960879" w:rsidSect="00EA465F">
      <w:footerReference w:type="default" r:id="rId12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DC9" w:rsidRDefault="003A6DC9" w:rsidP="00923678">
      <w:pPr>
        <w:spacing w:line="240" w:lineRule="auto"/>
      </w:pPr>
      <w:r>
        <w:separator/>
      </w:r>
    </w:p>
  </w:endnote>
  <w:endnote w:type="continuationSeparator" w:id="0">
    <w:p w:rsidR="003A6DC9" w:rsidRDefault="003A6DC9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D7E1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DC9" w:rsidRDefault="003A6DC9" w:rsidP="00923678">
      <w:pPr>
        <w:spacing w:line="240" w:lineRule="auto"/>
      </w:pPr>
      <w:r>
        <w:separator/>
      </w:r>
    </w:p>
  </w:footnote>
  <w:footnote w:type="continuationSeparator" w:id="0">
    <w:p w:rsidR="003A6DC9" w:rsidRDefault="003A6DC9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542D"/>
    <w:rsid w:val="001645D0"/>
    <w:rsid w:val="0016591A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39C4"/>
    <w:rsid w:val="003315DE"/>
    <w:rsid w:val="003350AD"/>
    <w:rsid w:val="00341104"/>
    <w:rsid w:val="00342828"/>
    <w:rsid w:val="003432E2"/>
    <w:rsid w:val="00350B9B"/>
    <w:rsid w:val="00371578"/>
    <w:rsid w:val="00377B42"/>
    <w:rsid w:val="00383D31"/>
    <w:rsid w:val="003869A1"/>
    <w:rsid w:val="00394048"/>
    <w:rsid w:val="00395F7C"/>
    <w:rsid w:val="003A001B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3B6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879"/>
    <w:rsid w:val="00960B67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F2582"/>
    <w:rsid w:val="009F626C"/>
    <w:rsid w:val="00A021AE"/>
    <w:rsid w:val="00A031D7"/>
    <w:rsid w:val="00A06CF2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38AB"/>
    <w:rsid w:val="00D46E49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4FC3"/>
    <w:rsid w:val="00E312E2"/>
    <w:rsid w:val="00E3400A"/>
    <w:rsid w:val="00E344A3"/>
    <w:rsid w:val="00E42086"/>
    <w:rsid w:val="00E5533A"/>
    <w:rsid w:val="00E76DA1"/>
    <w:rsid w:val="00E76EB1"/>
    <w:rsid w:val="00E77C4F"/>
    <w:rsid w:val="00E81881"/>
    <w:rsid w:val="00E81C5C"/>
    <w:rsid w:val="00E81CB7"/>
    <w:rsid w:val="00E865D9"/>
    <w:rsid w:val="00EA1D5D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11D10"/>
    <w:rsid w:val="00F141F4"/>
    <w:rsid w:val="00F16A3E"/>
    <w:rsid w:val="00F17BCE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BAB4"/>
  <w15:docId w15:val="{9D4659C0-B75E-4E75-9CFD-F9AFC25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FE990-7B9C-4B1D-932B-8900DB82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4</cp:revision>
  <dcterms:created xsi:type="dcterms:W3CDTF">2023-06-14T06:42:00Z</dcterms:created>
  <dcterms:modified xsi:type="dcterms:W3CDTF">2023-08-22T11:36:00Z</dcterms:modified>
</cp:coreProperties>
</file>