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52" w:rsidRDefault="00A4608D" w:rsidP="006D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8D">
        <w:rPr>
          <w:rFonts w:ascii="Times New Roman" w:hAnsi="Times New Roman" w:cs="Times New Roman"/>
          <w:b/>
          <w:sz w:val="28"/>
          <w:szCs w:val="28"/>
        </w:rPr>
        <w:t>Запись пациента на прием через сетку</w:t>
      </w:r>
    </w:p>
    <w:p w:rsidR="001006DC" w:rsidRPr="001006DC" w:rsidRDefault="001006DC" w:rsidP="00100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6DC">
        <w:rPr>
          <w:rFonts w:ascii="Times New Roman" w:hAnsi="Times New Roman" w:cs="Times New Roman"/>
          <w:sz w:val="24"/>
          <w:szCs w:val="24"/>
        </w:rPr>
        <w:t>Запись на прием к врачу в свою медицинскую организацию осуществляется на основании направления от специалиста, либо со слов пациента в подсистеме «Регистратура» с использованием электронной сетки расписания, которая открывается при помощи команды «Сетка».</w:t>
      </w:r>
    </w:p>
    <w:p w:rsidR="001006DC" w:rsidRDefault="000E32A6" w:rsidP="000E3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F5">
        <w:rPr>
          <w:noProof/>
          <w:lang w:eastAsia="ru-RU"/>
        </w:rPr>
        <w:drawing>
          <wp:inline distT="0" distB="0" distL="0" distR="0">
            <wp:extent cx="2810553" cy="1956183"/>
            <wp:effectExtent l="19050" t="19050" r="27940" b="25400"/>
            <wp:docPr id="1" name="Рисунок 1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75" cy="19676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95E48" w:rsidRDefault="000E32A6" w:rsidP="00795E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hAnsi="Times New Roman" w:cs="Times New Roman"/>
          <w:sz w:val="24"/>
          <w:szCs w:val="24"/>
        </w:rPr>
        <w:t xml:space="preserve">  </w:t>
      </w:r>
      <w:r w:rsidR="00795E48" w:rsidRPr="00795E48">
        <w:rPr>
          <w:rFonts w:ascii="Times New Roman" w:hAnsi="Times New Roman" w:cs="Times New Roman"/>
          <w:sz w:val="24"/>
          <w:szCs w:val="24"/>
        </w:rPr>
        <w:t xml:space="preserve"> </w:t>
      </w:r>
      <w:r w:rsid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пациента возможна</w:t>
      </w:r>
      <w:r w:rsidR="00795E48"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предварительно была проведена идентификация пациента и найдена или заведена требуемая медицинская карта. </w:t>
      </w:r>
    </w:p>
    <w:p w:rsidR="00795E48" w:rsidRPr="00795E48" w:rsidRDefault="00795E48" w:rsidP="0079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пациента осуществляется в поле «Пациент».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E48" w:rsidRDefault="00795E48" w:rsidP="00795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E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315" cy="917228"/>
            <wp:effectExtent l="19050" t="19050" r="19685" b="16510"/>
            <wp:docPr id="2" name="Рисунок 2" descr="C:\Users\tatm.TYUMBIT\Desktop\Новая папка (2)\Новая папка (4)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00" cy="9305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2F1FF6" w:rsidRDefault="002F1FF6" w:rsidP="002F1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FF6">
        <w:rPr>
          <w:rFonts w:ascii="Times New Roman" w:hAnsi="Times New Roman" w:cs="Times New Roman"/>
          <w:sz w:val="24"/>
          <w:szCs w:val="24"/>
        </w:rPr>
        <w:t xml:space="preserve">Открывается форма поиска пациента, куда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F1FF6">
        <w:rPr>
          <w:rFonts w:ascii="Times New Roman" w:hAnsi="Times New Roman" w:cs="Times New Roman"/>
          <w:sz w:val="24"/>
          <w:szCs w:val="24"/>
        </w:rPr>
        <w:t xml:space="preserve"> соответствующие поля ФИО, вносим данные пациента, переход в следующее поле осуществляется с помощью клавиши </w:t>
      </w:r>
      <w:proofErr w:type="spellStart"/>
      <w:r w:rsidRPr="002F1F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2F1FF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F1FF6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2F1FF6">
        <w:rPr>
          <w:rFonts w:ascii="Times New Roman" w:hAnsi="Times New Roman" w:cs="Times New Roman"/>
          <w:sz w:val="24"/>
          <w:szCs w:val="24"/>
        </w:rPr>
        <w:t xml:space="preserve">. По команде «Найти по ФИО и дате рождения» осуществляется поиск пациента по базе. </w:t>
      </w:r>
    </w:p>
    <w:p w:rsidR="002F1FF6" w:rsidRDefault="002F1FF6" w:rsidP="002F1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F6">
        <w:rPr>
          <w:rFonts w:ascii="Times New Roman" w:hAnsi="Times New Roman" w:cs="Times New Roman"/>
          <w:sz w:val="24"/>
          <w:szCs w:val="24"/>
        </w:rPr>
        <w:t xml:space="preserve">В поле «Быстрый поиск» необходимо указать данные в соответствии с подсказкой и по клавише </w:t>
      </w:r>
      <w:proofErr w:type="spellStart"/>
      <w:r w:rsidRPr="002F1F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2F1FF6">
        <w:rPr>
          <w:rFonts w:ascii="Times New Roman" w:hAnsi="Times New Roman" w:cs="Times New Roman"/>
          <w:sz w:val="24"/>
          <w:szCs w:val="24"/>
        </w:rPr>
        <w:t xml:space="preserve"> выполнить поиск.</w:t>
      </w:r>
    </w:p>
    <w:p w:rsidR="00C7757A" w:rsidRDefault="00C7757A" w:rsidP="002F1F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32045" cy="2358263"/>
            <wp:effectExtent l="19050" t="19050" r="20955" b="23495"/>
            <wp:docPr id="3" name="Рисунок 3" descr="C:\Users\tatm.TYUMBIT\Desktop\Новая папка (2)\Новая папка (4)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88" cy="236449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7806F8" w:rsidRDefault="007806F8" w:rsidP="00C775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автоматически производит поиск пациентов и в табличной части справа, выдает список пациентов,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условиям поиска. </w:t>
      </w:r>
      <w:r w:rsidR="00C7757A" w:rsidRPr="00C7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57A" w:rsidRDefault="009707C5" w:rsidP="00C775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757A" w:rsidRPr="00C775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поиска пациент найден с созданной медицинской картой, то в нижнем правом окне «Медицинская карта»</w:t>
      </w:r>
      <w:r w:rsidR="00C7757A" w:rsidRPr="00C77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757A" w:rsidRPr="00C77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</w:t>
      </w:r>
      <w:r w:rsidR="00C77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раем ее двойным щелчком мышки, либо с помощью команды «Открыть карту».</w:t>
      </w:r>
      <w:r w:rsidR="00C7757A" w:rsidRPr="00C7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2AF" w:rsidRPr="006752AF" w:rsidRDefault="00762254" w:rsidP="006752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поиска пациент найден, но без медицинской карты, ее необходимо завести с помощью команды «Завести карту»</w:t>
      </w:r>
      <w:r w:rsidR="003C2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8F" w:rsidRDefault="00F00D8F" w:rsidP="00F00D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1743" cy="2952750"/>
            <wp:effectExtent l="19050" t="19050" r="26670" b="19050"/>
            <wp:docPr id="4" name="Рисунок 4" descr="C:\Users\tatm.TYUMBIT\Desktop\Новая папка (2)\Новая папка (4)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75" cy="29550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6752AF" w:rsidRDefault="006752AF" w:rsidP="006752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результате в открывшейся форме «Заведение карты» необходимо заполнить все необходимые поля: </w:t>
      </w:r>
    </w:p>
    <w:p w:rsidR="006752AF" w:rsidRDefault="009707C5" w:rsidP="006752AF">
      <w:pPr>
        <w:pStyle w:val="a3"/>
        <w:numPr>
          <w:ilvl w:val="0"/>
          <w:numId w:val="2"/>
        </w:numPr>
        <w:spacing w:line="360" w:lineRule="auto"/>
        <w:jc w:val="both"/>
      </w:pPr>
      <w:r>
        <w:t>проверяем Ф.И.О. пациента, его дату рождения, пол</w:t>
      </w:r>
    </w:p>
    <w:p w:rsidR="009707C5" w:rsidRDefault="009707C5" w:rsidP="006752AF">
      <w:pPr>
        <w:pStyle w:val="a3"/>
        <w:numPr>
          <w:ilvl w:val="0"/>
          <w:numId w:val="2"/>
        </w:numPr>
        <w:spacing w:line="360" w:lineRule="auto"/>
        <w:jc w:val="both"/>
      </w:pPr>
      <w:r>
        <w:t>проверяем и переносим СНИЛС в мед. карту с помощью команды «Проверить СНИЛС»</w:t>
      </w:r>
    </w:p>
    <w:p w:rsidR="009707C5" w:rsidRDefault="009707C5" w:rsidP="009707C5">
      <w:pPr>
        <w:pStyle w:val="a3"/>
        <w:numPr>
          <w:ilvl w:val="0"/>
          <w:numId w:val="2"/>
        </w:numPr>
        <w:spacing w:line="360" w:lineRule="auto"/>
        <w:jc w:val="both"/>
      </w:pPr>
      <w:r>
        <w:t>по необходимости заполняем Место рождения пациента</w:t>
      </w:r>
    </w:p>
    <w:p w:rsidR="009707C5" w:rsidRPr="009707C5" w:rsidRDefault="009707C5" w:rsidP="000A69A6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в</w:t>
      </w:r>
      <w:r w:rsidRPr="009707C5">
        <w:t xml:space="preserve"> группе</w:t>
      </w:r>
      <w:r w:rsidRPr="009707C5">
        <w:rPr>
          <w:b/>
        </w:rPr>
        <w:t xml:space="preserve"> </w:t>
      </w:r>
      <w:r w:rsidRPr="009707C5">
        <w:t xml:space="preserve">реквизитов ДУЛ, в строке вид документа, с помощью ввода по строке или команды </w:t>
      </w:r>
      <w:r w:rsidR="00B30DDC">
        <w:t>«В</w:t>
      </w:r>
      <w:r w:rsidRPr="009707C5">
        <w:t>ыбрать</w:t>
      </w:r>
      <w:r w:rsidR="00B30DDC">
        <w:t>»</w:t>
      </w:r>
      <w:r w:rsidRPr="009707C5">
        <w:t>, выбираем необходимый документ.</w:t>
      </w:r>
      <w:r w:rsidR="000A69A6">
        <w:t xml:space="preserve"> </w:t>
      </w:r>
      <w:r w:rsidR="000A69A6" w:rsidRPr="000A69A6">
        <w:t>В полях серия документа, номер документа, дата выдача документа, кем выдан документ, код подразделения вводим информацию вручную.</w:t>
      </w:r>
    </w:p>
    <w:p w:rsidR="009707C5" w:rsidRDefault="009707C5" w:rsidP="009707C5">
      <w:pPr>
        <w:pStyle w:val="a3"/>
        <w:spacing w:line="360" w:lineRule="auto"/>
        <w:jc w:val="center"/>
      </w:pPr>
      <w:r w:rsidRPr="009707C5">
        <w:rPr>
          <w:noProof/>
        </w:rPr>
        <w:drawing>
          <wp:inline distT="0" distB="0" distL="0" distR="0">
            <wp:extent cx="5203708" cy="1200150"/>
            <wp:effectExtent l="19050" t="19050" r="15992" b="19050"/>
            <wp:docPr id="9" name="Рисунок 9" descr="C:\Users\tatm.TYUMBIT\Desktop\Новая папка (2)\Новая папка (4)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83" cy="12036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9A6" w:rsidRDefault="000A69A6" w:rsidP="000A69A6">
      <w:pPr>
        <w:pStyle w:val="a3"/>
        <w:numPr>
          <w:ilvl w:val="0"/>
          <w:numId w:val="2"/>
        </w:numPr>
        <w:spacing w:line="360" w:lineRule="auto"/>
        <w:jc w:val="both"/>
      </w:pPr>
      <w:r>
        <w:t>в</w:t>
      </w:r>
      <w:r w:rsidRPr="000A69A6">
        <w:t xml:space="preserve"> группе реквизитов Адрес</w:t>
      </w:r>
      <w:r>
        <w:t xml:space="preserve">, заполняем адрес </w:t>
      </w:r>
      <w:r w:rsidRPr="000A69A6">
        <w:t>регистрации</w:t>
      </w:r>
      <w:r>
        <w:t xml:space="preserve"> пациента</w:t>
      </w:r>
      <w:r w:rsidRPr="000A69A6">
        <w:t xml:space="preserve">, </w:t>
      </w:r>
      <w:r>
        <w:t>с помощью команды</w:t>
      </w:r>
      <w:r w:rsidRPr="000A69A6">
        <w:t xml:space="preserve"> </w:t>
      </w:r>
      <w:r w:rsidR="00B30DDC">
        <w:t>«</w:t>
      </w:r>
      <w:r w:rsidRPr="000A69A6">
        <w:t>Выбрать</w:t>
      </w:r>
      <w:r w:rsidR="00B30DDC">
        <w:t>»</w:t>
      </w:r>
      <w:r w:rsidRPr="000A69A6">
        <w:t>.</w:t>
      </w:r>
      <w:r>
        <w:t xml:space="preserve">  (более подробное описание заполнении адреса смотрите в инструкциях блока «</w:t>
      </w:r>
      <w:r w:rsidRPr="000A69A6">
        <w:t>Ведение основных данных пациента</w:t>
      </w:r>
      <w:r>
        <w:t xml:space="preserve">»). </w:t>
      </w:r>
    </w:p>
    <w:p w:rsidR="000A69A6" w:rsidRDefault="000A69A6" w:rsidP="000A69A6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A6">
        <w:rPr>
          <w:noProof/>
          <w:lang w:eastAsia="ru-RU"/>
        </w:rPr>
        <w:drawing>
          <wp:inline distT="0" distB="0" distL="0" distR="0">
            <wp:extent cx="5579175" cy="1733550"/>
            <wp:effectExtent l="19050" t="19050" r="21590" b="19050"/>
            <wp:docPr id="10" name="Рисунок 10" descr="C:\Users\tatm.TYUMBIT\Desktop\Новая папка (2)\Новая папка (4)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28" cy="17345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006B" w:rsidRPr="0032006B" w:rsidRDefault="0032006B" w:rsidP="00320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006B">
        <w:rPr>
          <w:rFonts w:ascii="Times New Roman" w:hAnsi="Times New Roman" w:cs="Times New Roman"/>
          <w:sz w:val="24"/>
          <w:szCs w:val="24"/>
        </w:rPr>
        <w:t xml:space="preserve">В случаи если адрес регистрации совпадает с фактическим адресом, то с помощью команды </w:t>
      </w:r>
      <w:r w:rsidR="00E42197">
        <w:rPr>
          <w:rFonts w:ascii="Times New Roman" w:hAnsi="Times New Roman" w:cs="Times New Roman"/>
          <w:sz w:val="24"/>
          <w:szCs w:val="24"/>
        </w:rPr>
        <w:t>«</w:t>
      </w:r>
      <w:r w:rsidRPr="0032006B">
        <w:rPr>
          <w:rFonts w:ascii="Times New Roman" w:hAnsi="Times New Roman" w:cs="Times New Roman"/>
          <w:sz w:val="24"/>
          <w:szCs w:val="24"/>
        </w:rPr>
        <w:t>Фактический адрес совпадает с адресом регистрации</w:t>
      </w:r>
      <w:r w:rsidR="00E42197">
        <w:rPr>
          <w:rFonts w:ascii="Times New Roman" w:hAnsi="Times New Roman" w:cs="Times New Roman"/>
          <w:sz w:val="24"/>
          <w:szCs w:val="24"/>
        </w:rPr>
        <w:t>», дублируем данные в поле Ф</w:t>
      </w:r>
      <w:r w:rsidRPr="0032006B">
        <w:rPr>
          <w:rFonts w:ascii="Times New Roman" w:hAnsi="Times New Roman" w:cs="Times New Roman"/>
          <w:sz w:val="24"/>
          <w:szCs w:val="24"/>
        </w:rPr>
        <w:t>актический адрес.</w:t>
      </w:r>
    </w:p>
    <w:p w:rsidR="0032006B" w:rsidRDefault="00356D8C" w:rsidP="00356D8C">
      <w:pPr>
        <w:pStyle w:val="a3"/>
        <w:spacing w:line="360" w:lineRule="auto"/>
        <w:jc w:val="both"/>
      </w:pPr>
      <w:r w:rsidRPr="00356D8C">
        <w:rPr>
          <w:noProof/>
        </w:rPr>
        <w:drawing>
          <wp:inline distT="0" distB="0" distL="0" distR="0">
            <wp:extent cx="5269230" cy="874337"/>
            <wp:effectExtent l="19050" t="19050" r="26670" b="21013"/>
            <wp:docPr id="12" name="Рисунок 12" descr="C:\Users\tatm.TYUMBIT\Desktop\Новая папка (2)\Новая папка (4)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.TYUMBIT\Desktop\Новая папка (2)\Новая папка (4)\Screenshot_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53" cy="8750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241D" w:rsidRPr="00035514" w:rsidRDefault="00A8227D" w:rsidP="006A53BE">
      <w:pPr>
        <w:pStyle w:val="a3"/>
        <w:numPr>
          <w:ilvl w:val="0"/>
          <w:numId w:val="2"/>
        </w:numPr>
        <w:spacing w:line="360" w:lineRule="auto"/>
        <w:jc w:val="both"/>
      </w:pPr>
      <w:r>
        <w:t>з</w:t>
      </w:r>
      <w:r w:rsidR="00035514" w:rsidRPr="00035514">
        <w:t xml:space="preserve">аполнение данных о полисе, производиться с помощью команды </w:t>
      </w:r>
      <w:r w:rsidR="00035514">
        <w:t>«</w:t>
      </w:r>
      <w:r w:rsidR="00035514" w:rsidRPr="00035514">
        <w:t>Добавить полис</w:t>
      </w:r>
      <w:r w:rsidR="00035514">
        <w:t>»</w:t>
      </w:r>
      <w:r w:rsidR="000134D9">
        <w:t xml:space="preserve"> (более подробное описание заполнении полиса смотрите в инструкциях блока «</w:t>
      </w:r>
      <w:r w:rsidR="000134D9" w:rsidRPr="000A69A6">
        <w:t>Ведение основных данных пациента</w:t>
      </w:r>
      <w:r w:rsidR="000134D9">
        <w:t xml:space="preserve">»). </w:t>
      </w:r>
    </w:p>
    <w:p w:rsidR="00035514" w:rsidRDefault="00035514" w:rsidP="00035514">
      <w:pPr>
        <w:pStyle w:val="a3"/>
        <w:spacing w:line="360" w:lineRule="auto"/>
        <w:jc w:val="center"/>
      </w:pPr>
      <w:r w:rsidRPr="00035514">
        <w:rPr>
          <w:noProof/>
        </w:rPr>
        <w:drawing>
          <wp:inline distT="0" distB="0" distL="0" distR="0">
            <wp:extent cx="3887748" cy="1024890"/>
            <wp:effectExtent l="19050" t="19050" r="17502" b="22860"/>
            <wp:docPr id="13" name="Рисунок 13" descr="C:\Users\tatm.TYUMBIT\Desktop\Новая папка (2)\Новая папка (4)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m.TYUMBIT\Desktop\Новая папка (2)\Новая папка (4)\Screenshot_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132" cy="1035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227D" w:rsidRDefault="00A8227D" w:rsidP="00A8227D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п</w:t>
      </w:r>
      <w:r w:rsidRPr="00A8227D">
        <w:t xml:space="preserve">ереходим к заполнению контактной информации пациента, выбираем вид контактной информации, в поле </w:t>
      </w:r>
      <w:r w:rsidR="002746EF">
        <w:t>«</w:t>
      </w:r>
      <w:r w:rsidRPr="00A8227D">
        <w:t>Значение</w:t>
      </w:r>
      <w:r w:rsidR="002746EF">
        <w:t>»</w:t>
      </w:r>
      <w:r w:rsidRPr="00A8227D">
        <w:t>, вводим данные.</w:t>
      </w:r>
    </w:p>
    <w:p w:rsidR="002746EF" w:rsidRDefault="00A8227D" w:rsidP="002746EF">
      <w:pPr>
        <w:pStyle w:val="a3"/>
        <w:spacing w:line="360" w:lineRule="auto"/>
        <w:ind w:left="785"/>
        <w:jc w:val="both"/>
      </w:pPr>
      <w:r w:rsidRPr="00A8227D">
        <w:rPr>
          <w:noProof/>
        </w:rPr>
        <w:drawing>
          <wp:inline distT="0" distB="0" distL="0" distR="0">
            <wp:extent cx="5625473" cy="788670"/>
            <wp:effectExtent l="19050" t="19050" r="13327" b="11430"/>
            <wp:docPr id="14" name="Рисунок 14" descr="C:\Users\tatm.TYUMBIT\Desktop\Новая папка (2)\Новая папка (4)\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.TYUMBIT\Desktop\Новая папка (2)\Новая папка (4)\Screenshot_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78" cy="7875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52AF" w:rsidRDefault="002746EF" w:rsidP="002746EF">
      <w:pPr>
        <w:pStyle w:val="a3"/>
        <w:numPr>
          <w:ilvl w:val="0"/>
          <w:numId w:val="2"/>
        </w:numPr>
        <w:spacing w:line="360" w:lineRule="auto"/>
        <w:jc w:val="both"/>
      </w:pPr>
      <w:r>
        <w:t>в</w:t>
      </w:r>
      <w:r w:rsidRPr="002746EF">
        <w:t xml:space="preserve"> поле </w:t>
      </w:r>
      <w:r>
        <w:t>«</w:t>
      </w:r>
      <w:r w:rsidRPr="002746EF">
        <w:t>Социальный статус</w:t>
      </w:r>
      <w:r>
        <w:t>»</w:t>
      </w:r>
      <w:r w:rsidRPr="002746EF">
        <w:t>, с помощью ввода по строке или команды выбрать из справочника выбираем необходимое значение.</w:t>
      </w:r>
      <w:r>
        <w:t xml:space="preserve"> </w:t>
      </w:r>
      <w:r w:rsidRPr="002746EF">
        <w:t xml:space="preserve">В случаи если в поле социальный статус указан статус предполагающий место работы (учебы), то необходимо заполнить поле </w:t>
      </w:r>
      <w:r>
        <w:t>«</w:t>
      </w:r>
      <w:r w:rsidRPr="002746EF">
        <w:t>Место работы (учебы)</w:t>
      </w:r>
      <w:r>
        <w:t>»</w:t>
      </w:r>
      <w:r w:rsidRPr="002746EF">
        <w:t>, профессия или должность.</w:t>
      </w:r>
    </w:p>
    <w:p w:rsidR="00442F59" w:rsidRDefault="00442F59" w:rsidP="00442F59">
      <w:pPr>
        <w:pStyle w:val="a3"/>
        <w:numPr>
          <w:ilvl w:val="0"/>
          <w:numId w:val="2"/>
        </w:numPr>
        <w:spacing w:line="360" w:lineRule="auto"/>
        <w:jc w:val="both"/>
      </w:pPr>
      <w:r>
        <w:t>п</w:t>
      </w:r>
      <w:r w:rsidRPr="00442F59">
        <w:t>оля образование, семейное положение заполняются по аналогии с заполнением поля социальный статус. Личный №в/с заполняется вручную.</w:t>
      </w:r>
    </w:p>
    <w:p w:rsidR="00442F59" w:rsidRDefault="00442F59" w:rsidP="00442F5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информация о группе инвалидности, заполняется в группе реквизитов «Группа инвалидности», путем выбора значения из справочника. </w:t>
      </w:r>
    </w:p>
    <w:p w:rsidR="00442F59" w:rsidRDefault="00442F59" w:rsidP="00442F59">
      <w:pPr>
        <w:pStyle w:val="a3"/>
        <w:spacing w:line="360" w:lineRule="auto"/>
        <w:ind w:left="785"/>
        <w:jc w:val="both"/>
      </w:pPr>
      <w:r>
        <w:t>Для того, чтобы информация об инвалидности отражалась в печатной форме медицинской карты, необходимо заполнять информацию о документе, Подтверждающем данный статус. Документ инвалидности, выбирается из справочника. Серия документа, номер документа, дата выдача документа, срок действия, кем выдан документ, данные поля заполняются вручную.</w:t>
      </w:r>
    </w:p>
    <w:p w:rsidR="00BD2293" w:rsidRDefault="00442F59" w:rsidP="00BD2293">
      <w:pPr>
        <w:pStyle w:val="a3"/>
        <w:spacing w:line="360" w:lineRule="auto"/>
        <w:ind w:left="785"/>
        <w:jc w:val="center"/>
      </w:pPr>
      <w:r w:rsidRPr="00442F59">
        <w:rPr>
          <w:noProof/>
        </w:rPr>
        <w:drawing>
          <wp:inline distT="0" distB="0" distL="0" distR="0">
            <wp:extent cx="3545205" cy="2998764"/>
            <wp:effectExtent l="19050" t="19050" r="17145" b="11136"/>
            <wp:docPr id="15" name="Рисунок 15" descr="C:\Users\tatm.TYUMBIT\Desktop\Новая папка (2)\Новая папка (4)\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m.TYUMBIT\Desktop\Новая папка (2)\Новая папка (4)\Screenshot_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03" cy="29972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2F59" w:rsidRDefault="00295528" w:rsidP="00442F5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информация о льготе добавляем с помощью команды «Добавить». </w:t>
      </w:r>
    </w:p>
    <w:p w:rsidR="00295528" w:rsidRPr="002746EF" w:rsidRDefault="00295528" w:rsidP="00295528">
      <w:pPr>
        <w:pStyle w:val="a3"/>
        <w:spacing w:line="360" w:lineRule="auto"/>
        <w:ind w:left="785"/>
        <w:jc w:val="center"/>
      </w:pPr>
      <w:r w:rsidRPr="00295528">
        <w:rPr>
          <w:noProof/>
        </w:rPr>
        <w:lastRenderedPageBreak/>
        <w:drawing>
          <wp:inline distT="0" distB="0" distL="0" distR="0">
            <wp:extent cx="4645224" cy="2314575"/>
            <wp:effectExtent l="19050" t="19050" r="22026" b="28575"/>
            <wp:docPr id="16" name="Рисунок 16" descr="C:\Users\tatm.TYUMBIT\Desktop\Новая папка (2)\Новая папка (4)\Screensho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m.TYUMBIT\Desktop\Новая папка (2)\Новая папка (4)\Screenshot_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224" cy="231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0823" w:rsidRDefault="00295528" w:rsidP="00BD22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2F59" w:rsidRPr="0044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вся необходимая информация по пациенту заполнена, возвращаемся в верхнюю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формы и нажимаем команду «З</w:t>
      </w:r>
      <w:r w:rsidR="00442F59" w:rsidRPr="00442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и 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F59" w:rsidRPr="00442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чего будет создана медицинская карта по пациенту. </w:t>
      </w:r>
    </w:p>
    <w:p w:rsidR="00C7757A" w:rsidRDefault="005A3DA4" w:rsidP="00C775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F479C" w:rsidRPr="003F479C">
        <w:t xml:space="preserve"> </w:t>
      </w:r>
      <w:r w:rsidR="003F479C" w:rsidRP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поиска пациент не найден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необходимо 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создать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создания нового пациента необходимо нажать 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 «Пациент не найден. Новый пациент».</w:t>
      </w:r>
      <w:r w:rsidR="003F479C"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одробнее о создании основных данных пациента, смотрите 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</w:t>
      </w:r>
      <w:r w:rsidRPr="005A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4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основных данных пациента»).</w:t>
      </w:r>
    </w:p>
    <w:p w:rsidR="00F00D8F" w:rsidRPr="00F00D8F" w:rsidRDefault="00F00D8F" w:rsidP="00F00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8F">
        <w:rPr>
          <w:rFonts w:ascii="Times New Roman" w:hAnsi="Times New Roman" w:cs="Times New Roman"/>
          <w:sz w:val="24"/>
          <w:szCs w:val="24"/>
        </w:rPr>
        <w:t xml:space="preserve">    После выбора </w:t>
      </w:r>
      <w:r>
        <w:rPr>
          <w:rFonts w:ascii="Times New Roman" w:hAnsi="Times New Roman" w:cs="Times New Roman"/>
          <w:sz w:val="24"/>
          <w:szCs w:val="24"/>
        </w:rPr>
        <w:t xml:space="preserve">мед. карты </w:t>
      </w:r>
      <w:r w:rsidRPr="00F00D8F">
        <w:rPr>
          <w:rFonts w:ascii="Times New Roman" w:hAnsi="Times New Roman" w:cs="Times New Roman"/>
          <w:sz w:val="24"/>
          <w:szCs w:val="24"/>
        </w:rPr>
        <w:t>пациента на селекционном экране будет отображены его данные.</w:t>
      </w:r>
    </w:p>
    <w:p w:rsidR="00F00D8F" w:rsidRDefault="00F00D8F" w:rsidP="00F00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8F">
        <w:rPr>
          <w:rFonts w:ascii="Times New Roman" w:hAnsi="Times New Roman" w:cs="Times New Roman"/>
          <w:sz w:val="24"/>
          <w:szCs w:val="24"/>
        </w:rPr>
        <w:t xml:space="preserve">   </w:t>
      </w:r>
      <w:r w:rsidR="00820824">
        <w:rPr>
          <w:rFonts w:ascii="Times New Roman" w:hAnsi="Times New Roman" w:cs="Times New Roman"/>
          <w:sz w:val="24"/>
          <w:szCs w:val="24"/>
        </w:rPr>
        <w:t xml:space="preserve"> </w:t>
      </w:r>
      <w:r w:rsidRPr="00F00D8F">
        <w:rPr>
          <w:rFonts w:ascii="Times New Roman" w:hAnsi="Times New Roman" w:cs="Times New Roman"/>
          <w:sz w:val="24"/>
          <w:szCs w:val="24"/>
        </w:rPr>
        <w:t>Что бы записать пациента, двойным щелчком мыши нажать на выбранное время:</w:t>
      </w:r>
    </w:p>
    <w:p w:rsidR="008A1115" w:rsidRDefault="00BD2293" w:rsidP="00BD2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94560"/>
            <wp:effectExtent l="19050" t="0" r="0" b="0"/>
            <wp:docPr id="5" name="Рисунок 1" descr="C:\Users\tatm\Desktop\Скрины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15" w:rsidRDefault="008A1115" w:rsidP="008A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Откроется форма «Запись на прием», проверяем все данные (номенклатуру, источник финансирования / соглашение, Ф.И.О. врача, дата /время записи), сохраняем документ с помощью команды «Записать и закрыть».</w:t>
      </w:r>
    </w:p>
    <w:p w:rsidR="002368F8" w:rsidRDefault="008A1115" w:rsidP="00DC5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76170"/>
            <wp:effectExtent l="19050" t="19050" r="22225" b="2413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1A5C" w:rsidRDefault="00511A5C" w:rsidP="0051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5C">
        <w:rPr>
          <w:rFonts w:ascii="Times New Roman" w:hAnsi="Times New Roman" w:cs="Times New Roman"/>
          <w:sz w:val="24"/>
          <w:szCs w:val="24"/>
        </w:rPr>
        <w:t xml:space="preserve">   В форме «Запись на прием» автоматически назначается услуга, которая привязана к </w:t>
      </w:r>
      <w:r w:rsidR="00840DAE">
        <w:rPr>
          <w:rFonts w:ascii="Times New Roman" w:hAnsi="Times New Roman" w:cs="Times New Roman"/>
          <w:sz w:val="24"/>
          <w:szCs w:val="24"/>
        </w:rPr>
        <w:t xml:space="preserve">назначенному </w:t>
      </w:r>
      <w:r>
        <w:rPr>
          <w:rFonts w:ascii="Times New Roman" w:hAnsi="Times New Roman" w:cs="Times New Roman"/>
          <w:sz w:val="24"/>
          <w:szCs w:val="24"/>
        </w:rPr>
        <w:t xml:space="preserve">графику </w:t>
      </w:r>
      <w:r w:rsidR="0082070C">
        <w:rPr>
          <w:rFonts w:ascii="Times New Roman" w:hAnsi="Times New Roman" w:cs="Times New Roman"/>
          <w:sz w:val="24"/>
          <w:szCs w:val="24"/>
        </w:rPr>
        <w:t>работы</w:t>
      </w:r>
      <w:r w:rsidR="0082070C" w:rsidRPr="00511A5C">
        <w:rPr>
          <w:rFonts w:ascii="Times New Roman" w:hAnsi="Times New Roman" w:cs="Times New Roman"/>
          <w:sz w:val="24"/>
          <w:szCs w:val="24"/>
        </w:rPr>
        <w:t xml:space="preserve">, </w:t>
      </w:r>
      <w:r w:rsidR="0082070C">
        <w:rPr>
          <w:rFonts w:ascii="Times New Roman" w:hAnsi="Times New Roman" w:cs="Times New Roman"/>
          <w:sz w:val="24"/>
          <w:szCs w:val="24"/>
        </w:rPr>
        <w:t>но</w:t>
      </w:r>
      <w:r w:rsidR="00840DAE">
        <w:rPr>
          <w:rFonts w:ascii="Times New Roman" w:hAnsi="Times New Roman" w:cs="Times New Roman"/>
          <w:sz w:val="24"/>
          <w:szCs w:val="24"/>
        </w:rPr>
        <w:t xml:space="preserve"> если же услуга не привязана к графику, то необходимо из списка номенклатуры выбрать необходимую двойным кликом мышки.</w:t>
      </w:r>
    </w:p>
    <w:p w:rsidR="0082070C" w:rsidRDefault="0082070C" w:rsidP="00820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сохранения документа «Запись на прием» система автоматически выдает Талон записи пациента на прием, который можно распечатать с помощью команды «Печать». </w:t>
      </w:r>
    </w:p>
    <w:p w:rsidR="0082070C" w:rsidRDefault="0082070C" w:rsidP="005B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2595" cy="1788325"/>
            <wp:effectExtent l="19050" t="19050" r="14605" b="21590"/>
            <wp:docPr id="8" name="Рисунок 8" descr="C:\Users\tatm.TYUMBIT\Desktop\Новая папка (2)\Новая папка (4)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.TYUMBIT\Desktop\Новая папка (2)\Новая папка (4)\Screenshot_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469" cy="18021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539B" w:rsidRPr="0034539B" w:rsidRDefault="0034539B" w:rsidP="00345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9B">
        <w:rPr>
          <w:rFonts w:ascii="Times New Roman" w:hAnsi="Times New Roman" w:cs="Times New Roman"/>
          <w:sz w:val="24"/>
          <w:szCs w:val="24"/>
        </w:rPr>
        <w:t xml:space="preserve">   Если печать талона не требуется ее можно отключить, установив соответствующую настройку «Не печатать талон». </w:t>
      </w:r>
    </w:p>
    <w:p w:rsidR="0034539B" w:rsidRPr="009607B2" w:rsidRDefault="0034539B" w:rsidP="0096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340" cy="2011566"/>
            <wp:effectExtent l="19050" t="19050" r="10795" b="27305"/>
            <wp:docPr id="6" name="Рисунок 6" descr="C:\Users\tatm.TYUMBIT\Desktop\Новая папка (2)\Новая папка (4)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12" cy="20219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380A" w:rsidRDefault="005B380A" w:rsidP="005B3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результате пациент будет записан на прием </w:t>
      </w:r>
      <w:r w:rsidR="00BF797B">
        <w:rPr>
          <w:rFonts w:ascii="Times New Roman" w:hAnsi="Times New Roman" w:cs="Times New Roman"/>
          <w:sz w:val="24"/>
          <w:szCs w:val="24"/>
        </w:rPr>
        <w:t>к врачу</w:t>
      </w:r>
      <w:r>
        <w:rPr>
          <w:rFonts w:ascii="Times New Roman" w:hAnsi="Times New Roman" w:cs="Times New Roman"/>
          <w:sz w:val="24"/>
          <w:szCs w:val="24"/>
        </w:rPr>
        <w:t>, слот в расписании будет занят (выделен красным цветом).</w:t>
      </w:r>
    </w:p>
    <w:bookmarkEnd w:id="0"/>
    <w:p w:rsidR="005B380A" w:rsidRDefault="005B380A" w:rsidP="005B380A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32965" cy="1511129"/>
            <wp:effectExtent l="19050" t="19050" r="19685" b="1333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615" cy="15144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1A5C" w:rsidRPr="000E32A6" w:rsidRDefault="00511A5C" w:rsidP="00DC5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A5C" w:rsidRPr="000E32A6" w:rsidSect="004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084"/>
    <w:multiLevelType w:val="hybridMultilevel"/>
    <w:tmpl w:val="8E5853B6"/>
    <w:lvl w:ilvl="0" w:tplc="10B678B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C09BD"/>
    <w:multiLevelType w:val="hybridMultilevel"/>
    <w:tmpl w:val="39D4C6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79D"/>
    <w:rsid w:val="000134D9"/>
    <w:rsid w:val="00035514"/>
    <w:rsid w:val="000A69A6"/>
    <w:rsid w:val="000E32A6"/>
    <w:rsid w:val="001006DC"/>
    <w:rsid w:val="002368F8"/>
    <w:rsid w:val="002746EF"/>
    <w:rsid w:val="00295528"/>
    <w:rsid w:val="002F1FF6"/>
    <w:rsid w:val="0032006B"/>
    <w:rsid w:val="0034539B"/>
    <w:rsid w:val="00356D8C"/>
    <w:rsid w:val="0038241D"/>
    <w:rsid w:val="0039110C"/>
    <w:rsid w:val="003A0D0E"/>
    <w:rsid w:val="003C2D92"/>
    <w:rsid w:val="003F479C"/>
    <w:rsid w:val="00442F59"/>
    <w:rsid w:val="004A31E2"/>
    <w:rsid w:val="00511A5C"/>
    <w:rsid w:val="005A3DA4"/>
    <w:rsid w:val="005B380A"/>
    <w:rsid w:val="006752AF"/>
    <w:rsid w:val="006D5B52"/>
    <w:rsid w:val="00762254"/>
    <w:rsid w:val="007806F8"/>
    <w:rsid w:val="00795E48"/>
    <w:rsid w:val="0082070C"/>
    <w:rsid w:val="00820824"/>
    <w:rsid w:val="00821A20"/>
    <w:rsid w:val="00840DAE"/>
    <w:rsid w:val="008A1115"/>
    <w:rsid w:val="008B1CE0"/>
    <w:rsid w:val="008F506A"/>
    <w:rsid w:val="009607B2"/>
    <w:rsid w:val="009707C5"/>
    <w:rsid w:val="009F6A43"/>
    <w:rsid w:val="00A4608D"/>
    <w:rsid w:val="00A8227D"/>
    <w:rsid w:val="00A91244"/>
    <w:rsid w:val="00B30DDC"/>
    <w:rsid w:val="00BD2293"/>
    <w:rsid w:val="00BF797B"/>
    <w:rsid w:val="00C7757A"/>
    <w:rsid w:val="00CB0823"/>
    <w:rsid w:val="00DC5B3E"/>
    <w:rsid w:val="00E42197"/>
    <w:rsid w:val="00EC579D"/>
    <w:rsid w:val="00F0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Выноска 1 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E88AC-7214-4C07-B1B3-195EBBB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38</cp:revision>
  <dcterms:created xsi:type="dcterms:W3CDTF">2017-11-22T06:56:00Z</dcterms:created>
  <dcterms:modified xsi:type="dcterms:W3CDTF">2017-12-14T05:11:00Z</dcterms:modified>
</cp:coreProperties>
</file>