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7B0" w:rsidRDefault="00C207B0" w:rsidP="00C207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207B0">
        <w:rPr>
          <w:rFonts w:ascii="Times New Roman" w:hAnsi="Times New Roman" w:cs="Times New Roman"/>
          <w:b/>
          <w:sz w:val="28"/>
          <w:szCs w:val="28"/>
        </w:rPr>
        <w:t>Выполнение лабораторных исследований процедурной мед. сестрой</w:t>
      </w:r>
    </w:p>
    <w:p w:rsidR="00C207B0" w:rsidRPr="00C207B0" w:rsidRDefault="00C207B0" w:rsidP="00C20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348C" w:rsidRDefault="006E348C" w:rsidP="004E3E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207B0" w:rsidRPr="00C207B0">
        <w:rPr>
          <w:rFonts w:ascii="Times New Roman" w:hAnsi="Times New Roman" w:cs="Times New Roman"/>
          <w:sz w:val="24"/>
          <w:szCs w:val="24"/>
        </w:rPr>
        <w:t>Работа процедурной мед. сестры поликлиники осуществляется в подсистеме «Контроль исполнения», далее переходим по гиперссылке «Рабочее место процедурной медсестры», в результате отображается список пациентов, к которым назнач</w:t>
      </w:r>
      <w:r w:rsidR="004E3EF9">
        <w:rPr>
          <w:rFonts w:ascii="Times New Roman" w:hAnsi="Times New Roman" w:cs="Times New Roman"/>
          <w:sz w:val="24"/>
          <w:szCs w:val="24"/>
        </w:rPr>
        <w:t xml:space="preserve">ены лабораторные исследования. </w:t>
      </w:r>
      <w:r w:rsidRPr="006E34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93610" cy="1104900"/>
            <wp:effectExtent l="19050" t="19050" r="26035" b="19050"/>
            <wp:docPr id="1" name="Рисунок 1" descr="C:\Users\tatm.TYUMBIT\Desktop\Новая папка (2)\Новая папка (4)\Screenshot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m.TYUMBIT\Desktop\Новая папка (2)\Новая папка (4)\Screenshot_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468" cy="11147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E348C" w:rsidRDefault="006E348C" w:rsidP="006E34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E348C">
        <w:rPr>
          <w:rFonts w:ascii="Times New Roman" w:hAnsi="Times New Roman" w:cs="Times New Roman"/>
          <w:sz w:val="24"/>
          <w:szCs w:val="24"/>
        </w:rPr>
        <w:t xml:space="preserve">Для отображения назначений в рамках заказа, необходимо установить </w:t>
      </w:r>
      <w:r w:rsidR="00E5053B">
        <w:rPr>
          <w:rFonts w:ascii="Times New Roman" w:hAnsi="Times New Roman" w:cs="Times New Roman"/>
          <w:sz w:val="24"/>
          <w:szCs w:val="24"/>
        </w:rPr>
        <w:t xml:space="preserve">признак </w:t>
      </w:r>
      <w:r w:rsidRPr="006E348C">
        <w:rPr>
          <w:rFonts w:ascii="Times New Roman" w:hAnsi="Times New Roman" w:cs="Times New Roman"/>
          <w:sz w:val="24"/>
          <w:szCs w:val="24"/>
        </w:rPr>
        <w:t xml:space="preserve">«Формирование по заказам». </w:t>
      </w:r>
    </w:p>
    <w:p w:rsidR="00E5053B" w:rsidRPr="006E348C" w:rsidRDefault="00E5053B" w:rsidP="00B75B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505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82649" cy="1885950"/>
            <wp:effectExtent l="19050" t="19050" r="27940" b="19050"/>
            <wp:docPr id="2" name="Рисунок 2" descr="C:\Users\tatm.TYUMBIT\Desktop\Новая папка (2)\Новая папка (4)\Screenshot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tm.TYUMBIT\Desktop\Новая папка (2)\Новая папка (4)\Screenshot_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428" cy="18914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E5053B" w:rsidRDefault="00E5053B" w:rsidP="00E505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053B">
        <w:rPr>
          <w:rFonts w:ascii="Times New Roman" w:hAnsi="Times New Roman" w:cs="Times New Roman"/>
          <w:sz w:val="24"/>
          <w:szCs w:val="24"/>
        </w:rPr>
        <w:t xml:space="preserve">Назначения отображаются по умолчанию на текущую дату, если же не обходимо выполнить исследование, назначенное прошлой датой, меняем период и находим нужное нам назначение. </w:t>
      </w:r>
    </w:p>
    <w:p w:rsidR="009B3E0C" w:rsidRDefault="00E5053B" w:rsidP="00E505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Данный список н</w:t>
      </w:r>
      <w:r w:rsidRPr="006E348C">
        <w:rPr>
          <w:rFonts w:ascii="Times New Roman" w:hAnsi="Times New Roman" w:cs="Times New Roman"/>
          <w:sz w:val="24"/>
          <w:szCs w:val="24"/>
        </w:rPr>
        <w:t>азначени</w:t>
      </w:r>
      <w:r>
        <w:rPr>
          <w:rFonts w:ascii="Times New Roman" w:hAnsi="Times New Roman" w:cs="Times New Roman"/>
          <w:sz w:val="24"/>
          <w:szCs w:val="24"/>
        </w:rPr>
        <w:t>й группируе</w:t>
      </w:r>
      <w:r w:rsidR="004B0423">
        <w:rPr>
          <w:rFonts w:ascii="Times New Roman" w:hAnsi="Times New Roman" w:cs="Times New Roman"/>
          <w:sz w:val="24"/>
          <w:szCs w:val="24"/>
        </w:rPr>
        <w:t>тся по видам Биоматериала, т</w:t>
      </w:r>
      <w:r>
        <w:rPr>
          <w:rFonts w:ascii="Times New Roman" w:hAnsi="Times New Roman" w:cs="Times New Roman"/>
          <w:sz w:val="24"/>
          <w:szCs w:val="24"/>
        </w:rPr>
        <w:t>.е. если пациенту в одном заказе было назначено несколько усл</w:t>
      </w:r>
      <w:r w:rsidR="00982DC4">
        <w:rPr>
          <w:rFonts w:ascii="Times New Roman" w:hAnsi="Times New Roman" w:cs="Times New Roman"/>
          <w:sz w:val="24"/>
          <w:szCs w:val="24"/>
        </w:rPr>
        <w:t>уг с разным видом биомат</w:t>
      </w:r>
      <w:r w:rsidR="00C52820">
        <w:rPr>
          <w:rFonts w:ascii="Times New Roman" w:hAnsi="Times New Roman" w:cs="Times New Roman"/>
          <w:sz w:val="24"/>
          <w:szCs w:val="24"/>
        </w:rPr>
        <w:t>ериала, то он их разделит</w:t>
      </w:r>
      <w:r w:rsidR="00982DC4">
        <w:rPr>
          <w:rFonts w:ascii="Times New Roman" w:hAnsi="Times New Roman" w:cs="Times New Roman"/>
          <w:sz w:val="24"/>
          <w:szCs w:val="24"/>
        </w:rPr>
        <w:t xml:space="preserve"> </w:t>
      </w:r>
      <w:r w:rsidR="00C52820">
        <w:rPr>
          <w:rFonts w:ascii="Times New Roman" w:hAnsi="Times New Roman" w:cs="Times New Roman"/>
          <w:sz w:val="24"/>
          <w:szCs w:val="24"/>
        </w:rPr>
        <w:t>(прием различного биоматериала может производится в разных кабинетах).</w:t>
      </w:r>
    </w:p>
    <w:p w:rsidR="00982DC4" w:rsidRDefault="009B3E0C" w:rsidP="00E505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704427"/>
            <wp:effectExtent l="19050" t="0" r="3175" b="0"/>
            <wp:docPr id="5" name="Рисунок 1" descr="C:\Users\tatm\Desktop\Скрины\Screenshot_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m\Desktop\Скрины\Screenshot_3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4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53B" w:rsidRDefault="00862F13" w:rsidP="00862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Если в одном заказе врач сделал назначения услуг</w:t>
      </w:r>
      <w:r w:rsidR="009B3E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указав разные Рабочие места выполнения, то список </w:t>
      </w:r>
      <w:r w:rsidR="009B3E0C">
        <w:rPr>
          <w:rFonts w:ascii="Times New Roman" w:hAnsi="Times New Roman" w:cs="Times New Roman"/>
          <w:sz w:val="24"/>
          <w:szCs w:val="24"/>
        </w:rPr>
        <w:t>назначений разбивается по Рабочи</w:t>
      </w:r>
      <w:r>
        <w:rPr>
          <w:rFonts w:ascii="Times New Roman" w:hAnsi="Times New Roman" w:cs="Times New Roman"/>
          <w:sz w:val="24"/>
          <w:szCs w:val="24"/>
        </w:rPr>
        <w:t>м местам.</w:t>
      </w:r>
    </w:p>
    <w:p w:rsidR="00B75B37" w:rsidRPr="00C207B0" w:rsidRDefault="00FF086B" w:rsidP="00B75B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563244</wp:posOffset>
                </wp:positionV>
                <wp:extent cx="419100" cy="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E77FA" id="Прямая соединительная линия 11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58.95pt,44.35pt" to="391.9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" strokecolor="red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944244</wp:posOffset>
                </wp:positionV>
                <wp:extent cx="371475" cy="0"/>
                <wp:effectExtent l="0" t="0" r="28575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AF414" id="Прямая соединительная линия 12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61.2pt,74.35pt" to="390.45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" strokecolor="red" strokeweight=".5pt">
                <v:stroke joinstyle="miter"/>
                <o:lock v:ext="edit" shapetype="f"/>
              </v:line>
            </w:pict>
          </mc:Fallback>
        </mc:AlternateContent>
      </w:r>
      <w:r w:rsidR="009B3E0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93080" cy="1059180"/>
            <wp:effectExtent l="19050" t="0" r="7620" b="0"/>
            <wp:docPr id="6" name="Рисунок 2" descr="C:\Users\tatm\Desktop\Скрины\Screenshot_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tm\Desktop\Скрины\Screenshot_3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53B" w:rsidRPr="00E5053B" w:rsidRDefault="00E5053B" w:rsidP="00E505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53B">
        <w:rPr>
          <w:rFonts w:ascii="Times New Roman" w:hAnsi="Times New Roman" w:cs="Times New Roman"/>
          <w:sz w:val="24"/>
          <w:szCs w:val="24"/>
        </w:rPr>
        <w:t xml:space="preserve">    В данной форме реализовано несколько способов </w:t>
      </w:r>
      <w:r>
        <w:rPr>
          <w:rFonts w:ascii="Times New Roman" w:hAnsi="Times New Roman" w:cs="Times New Roman"/>
          <w:sz w:val="24"/>
          <w:szCs w:val="24"/>
        </w:rPr>
        <w:t>поиска заказа пациента</w:t>
      </w:r>
      <w:r w:rsidRPr="00E5053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6778A" w:rsidRPr="00AC0F59" w:rsidRDefault="00AC0F59" w:rsidP="00AC0F5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095030" w:rsidRPr="00AC0F59">
        <w:rPr>
          <w:rFonts w:ascii="Times New Roman" w:hAnsi="Times New Roman" w:cs="Times New Roman"/>
          <w:sz w:val="24"/>
          <w:szCs w:val="24"/>
        </w:rPr>
        <w:t xml:space="preserve">еобходимо выделить необходимый для поиска столбец, например, </w:t>
      </w:r>
      <w:proofErr w:type="spellStart"/>
      <w:r w:rsidR="00095030" w:rsidRPr="00AC0F59">
        <w:rPr>
          <w:rFonts w:ascii="Times New Roman" w:hAnsi="Times New Roman" w:cs="Times New Roman"/>
          <w:sz w:val="24"/>
          <w:szCs w:val="24"/>
        </w:rPr>
        <w:t>Штрихкод</w:t>
      </w:r>
      <w:proofErr w:type="spellEnd"/>
      <w:r w:rsidR="00095030" w:rsidRPr="00AC0F59">
        <w:rPr>
          <w:rFonts w:ascii="Times New Roman" w:hAnsi="Times New Roman" w:cs="Times New Roman"/>
          <w:sz w:val="24"/>
          <w:szCs w:val="24"/>
        </w:rPr>
        <w:t>,</w:t>
      </w:r>
      <w:r w:rsidR="00E5053B" w:rsidRPr="00AC0F59">
        <w:rPr>
          <w:rFonts w:ascii="Times New Roman" w:hAnsi="Times New Roman" w:cs="Times New Roman"/>
          <w:sz w:val="24"/>
          <w:szCs w:val="24"/>
        </w:rPr>
        <w:t xml:space="preserve"> и с клавиатуры вводим нужное нам значение.</w:t>
      </w:r>
      <w:r w:rsidR="00095030" w:rsidRPr="00AC0F59">
        <w:rPr>
          <w:rFonts w:ascii="Times New Roman" w:hAnsi="Times New Roman" w:cs="Times New Roman"/>
          <w:sz w:val="24"/>
          <w:szCs w:val="24"/>
        </w:rPr>
        <w:t xml:space="preserve"> </w:t>
      </w:r>
      <w:r w:rsidR="009F294F" w:rsidRPr="00AC0F59">
        <w:rPr>
          <w:rFonts w:ascii="Times New Roman" w:hAnsi="Times New Roman" w:cs="Times New Roman"/>
          <w:sz w:val="24"/>
          <w:szCs w:val="24"/>
        </w:rPr>
        <w:t>В результате система отсортирует список назначений по введённым критериям поиска.</w:t>
      </w:r>
    </w:p>
    <w:p w:rsidR="00AC0F59" w:rsidRDefault="009B3E0C" w:rsidP="00AC0F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61610" cy="1734355"/>
            <wp:effectExtent l="19050" t="0" r="0" b="0"/>
            <wp:docPr id="9" name="Рисунок 4" descr="C:\Users\tatm\Desktop\Скрины\Screenshot_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tm\Desktop\Скрины\Screenshot_3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173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F59" w:rsidRPr="00AC0F59" w:rsidRDefault="00AC0F59" w:rsidP="00AC0F5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01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8890</wp:posOffset>
            </wp:positionV>
            <wp:extent cx="427355" cy="219075"/>
            <wp:effectExtent l="0" t="0" r="0" b="9525"/>
            <wp:wrapSquare wrapText="bothSides"/>
            <wp:docPr id="78" name="Рисунок 78" descr="C:\Users\tatm.TYUMBIT\Desktop\Новая папка (2)\Screenshot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tatm.TYUMBIT\Desktop\Новая папка (2)\Screenshot_1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0F59">
        <w:rPr>
          <w:rFonts w:ascii="Times New Roman" w:hAnsi="Times New Roman" w:cs="Times New Roman"/>
          <w:sz w:val="24"/>
          <w:szCs w:val="24"/>
        </w:rPr>
        <w:t xml:space="preserve">При помощи команды </w:t>
      </w:r>
      <w:r>
        <w:rPr>
          <w:rFonts w:ascii="Times New Roman" w:hAnsi="Times New Roman" w:cs="Times New Roman"/>
          <w:sz w:val="24"/>
          <w:szCs w:val="24"/>
        </w:rPr>
        <w:t xml:space="preserve">               открываем форму «</w:t>
      </w:r>
      <w:r w:rsidRPr="00AC0F59">
        <w:rPr>
          <w:rFonts w:ascii="Times New Roman" w:hAnsi="Times New Roman" w:cs="Times New Roman"/>
          <w:sz w:val="24"/>
          <w:szCs w:val="24"/>
        </w:rPr>
        <w:t>Расширенн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AC0F59">
        <w:rPr>
          <w:rFonts w:ascii="Times New Roman" w:hAnsi="Times New Roman" w:cs="Times New Roman"/>
          <w:sz w:val="24"/>
          <w:szCs w:val="24"/>
        </w:rPr>
        <w:t>поиск</w:t>
      </w:r>
      <w:r>
        <w:rPr>
          <w:rFonts w:ascii="Times New Roman" w:hAnsi="Times New Roman" w:cs="Times New Roman"/>
          <w:sz w:val="24"/>
          <w:szCs w:val="24"/>
        </w:rPr>
        <w:t>а»</w:t>
      </w:r>
      <w:r w:rsidRPr="00AC0F59">
        <w:rPr>
          <w:rFonts w:ascii="Times New Roman" w:hAnsi="Times New Roman" w:cs="Times New Roman"/>
          <w:sz w:val="24"/>
          <w:szCs w:val="24"/>
        </w:rPr>
        <w:t>. И выбираем нужное нам значение для поиска.</w:t>
      </w:r>
    </w:p>
    <w:p w:rsidR="00AC0F59" w:rsidRPr="00B06479" w:rsidRDefault="00AC0F59" w:rsidP="00AC0F59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014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271896" cy="1409700"/>
            <wp:effectExtent l="19050" t="19050" r="24130" b="19050"/>
            <wp:docPr id="76" name="Рисунок 76" descr="C:\Users\tatm.TYUMBIT\Desktop\Новая папка (2)\Screenshot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atm.TYUMBIT\Desktop\Новая папка (2)\Screenshot_1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863" cy="14118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C0F59" w:rsidRDefault="00AC0F59" w:rsidP="00AC0F5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01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79348" cy="2333625"/>
            <wp:effectExtent l="19050" t="19050" r="26035" b="9525"/>
            <wp:docPr id="77" name="Рисунок 77" descr="C:\Users\tatm.TYUMBIT\Desktop\Новая папка (2)\Screenshot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atm.TYUMBIT\Desktop\Новая папка (2)\Screenshot_1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962" cy="234374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F086B" w:rsidRDefault="00FF086B" w:rsidP="00AC0F5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086B" w:rsidRDefault="00FF086B" w:rsidP="00AC0F5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086B" w:rsidRDefault="00FF086B" w:rsidP="00AC0F5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0F59" w:rsidRDefault="00AC0F59" w:rsidP="00AC0F59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F59">
        <w:rPr>
          <w:rFonts w:ascii="Times New Roman" w:hAnsi="Times New Roman" w:cs="Times New Roman"/>
          <w:sz w:val="24"/>
          <w:szCs w:val="24"/>
        </w:rPr>
        <w:t xml:space="preserve">Считывание штрих кода возможно с помощью сканера. </w:t>
      </w:r>
    </w:p>
    <w:p w:rsidR="00FF086B" w:rsidRDefault="001263B4" w:rsidP="001263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086B" w:rsidRDefault="00FF086B" w:rsidP="001263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86B" w:rsidRDefault="00FF086B" w:rsidP="001263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86B" w:rsidRDefault="00FF086B" w:rsidP="001263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86B" w:rsidRDefault="00FF086B" w:rsidP="001263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9E9" w:rsidRDefault="001263B4" w:rsidP="001263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9E9" w:rsidRPr="001263B4">
        <w:rPr>
          <w:rFonts w:ascii="Times New Roman" w:hAnsi="Times New Roman" w:cs="Times New Roman"/>
          <w:sz w:val="24"/>
          <w:szCs w:val="24"/>
        </w:rPr>
        <w:t xml:space="preserve"> Назначения, которые проходят в срочном порядке выделены красным цветом и в колонке CITO устанавливается зеленая галочка.</w:t>
      </w:r>
    </w:p>
    <w:p w:rsidR="001263B4" w:rsidRPr="001263B4" w:rsidRDefault="001263B4" w:rsidP="001263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47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76625" cy="1948382"/>
            <wp:effectExtent l="19050" t="19050" r="9525" b="13970"/>
            <wp:docPr id="18" name="Рисунок 18" descr="C:\Users\tatm.TYUMBIT\Desktop\Новая папка (2)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tm.TYUMBIT\Desktop\Новая папка (2)\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515" cy="19819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C0F59" w:rsidRDefault="001263B4" w:rsidP="001263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B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Для отправки назначений в </w:t>
      </w:r>
      <w:r w:rsidR="00FF086B">
        <w:rPr>
          <w:rFonts w:ascii="Times New Roman" w:hAnsi="Times New Roman" w:cs="Times New Roman"/>
          <w:sz w:val="24"/>
          <w:szCs w:val="24"/>
        </w:rPr>
        <w:t>ЦКДЛ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3B4">
        <w:rPr>
          <w:rFonts w:ascii="Times New Roman" w:hAnsi="Times New Roman" w:cs="Times New Roman"/>
          <w:sz w:val="24"/>
          <w:szCs w:val="24"/>
        </w:rPr>
        <w:t>двойным щелчком мыши открывае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263B4">
        <w:rPr>
          <w:rFonts w:ascii="Times New Roman" w:hAnsi="Times New Roman" w:cs="Times New Roman"/>
          <w:sz w:val="24"/>
          <w:szCs w:val="24"/>
        </w:rPr>
        <w:t xml:space="preserve"> </w:t>
      </w:r>
      <w:r w:rsidR="003F3CFF">
        <w:rPr>
          <w:rFonts w:ascii="Times New Roman" w:hAnsi="Times New Roman" w:cs="Times New Roman"/>
          <w:sz w:val="24"/>
          <w:szCs w:val="24"/>
        </w:rPr>
        <w:t>заказ по пациенту. В результате открывается форма «Лабораторные назначения пациента»,</w:t>
      </w:r>
      <w:r w:rsidRPr="00126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котор</w:t>
      </w:r>
      <w:r w:rsidR="003F3CFF">
        <w:rPr>
          <w:rFonts w:ascii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hAnsi="Times New Roman" w:cs="Times New Roman"/>
          <w:sz w:val="24"/>
          <w:szCs w:val="24"/>
        </w:rPr>
        <w:t xml:space="preserve">отображается </w:t>
      </w:r>
      <w:r w:rsidR="003F3CFF">
        <w:rPr>
          <w:rFonts w:ascii="Times New Roman" w:hAnsi="Times New Roman" w:cs="Times New Roman"/>
          <w:sz w:val="24"/>
          <w:szCs w:val="24"/>
        </w:rPr>
        <w:t xml:space="preserve">информация о пациенте (Ф.И.О., номер </w:t>
      </w:r>
      <w:proofErr w:type="spellStart"/>
      <w:r w:rsidR="003F3CFF">
        <w:rPr>
          <w:rFonts w:ascii="Times New Roman" w:hAnsi="Times New Roman" w:cs="Times New Roman"/>
          <w:sz w:val="24"/>
          <w:szCs w:val="24"/>
        </w:rPr>
        <w:t>мед.карты</w:t>
      </w:r>
      <w:proofErr w:type="spellEnd"/>
      <w:r w:rsidR="003F3CFF">
        <w:rPr>
          <w:rFonts w:ascii="Times New Roman" w:hAnsi="Times New Roman" w:cs="Times New Roman"/>
          <w:sz w:val="24"/>
          <w:szCs w:val="24"/>
        </w:rPr>
        <w:t xml:space="preserve">), так же информацию ответственного врача за назначение, подразделение, и сам </w:t>
      </w: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1263B4">
        <w:rPr>
          <w:rFonts w:ascii="Times New Roman" w:hAnsi="Times New Roman" w:cs="Times New Roman"/>
          <w:sz w:val="24"/>
          <w:szCs w:val="24"/>
        </w:rPr>
        <w:t>исследовани</w:t>
      </w:r>
      <w:r>
        <w:rPr>
          <w:rFonts w:ascii="Times New Roman" w:hAnsi="Times New Roman" w:cs="Times New Roman"/>
          <w:sz w:val="24"/>
          <w:szCs w:val="24"/>
        </w:rPr>
        <w:t>й, по которым необходим забор биоматериала.</w:t>
      </w:r>
    </w:p>
    <w:p w:rsidR="003F3CFF" w:rsidRDefault="003F3CFF" w:rsidP="003F3C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C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3624" cy="2314575"/>
            <wp:effectExtent l="19050" t="19050" r="24765" b="9525"/>
            <wp:docPr id="20" name="Рисунок 20" descr="C:\Users\tatm.TYUMBIT\Desktop\Новая папка (2)\Новая папка (4)\Screenshot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atm.TYUMBIT\Desktop\Новая папка (2)\Новая папка (4)\Screenshot_1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56" cy="232033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F3CFF" w:rsidRDefault="003F3CFF" w:rsidP="003F3C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979D1" w:rsidRPr="00A979D1">
        <w:rPr>
          <w:rFonts w:ascii="Times New Roman" w:hAnsi="Times New Roman" w:cs="Times New Roman"/>
          <w:sz w:val="24"/>
          <w:szCs w:val="24"/>
        </w:rPr>
        <w:t>При открытии формы «Лабораторные назначения пациента» дата забора встает текущая, н</w:t>
      </w:r>
      <w:r w:rsidR="00A979D1">
        <w:rPr>
          <w:rFonts w:ascii="Times New Roman" w:hAnsi="Times New Roman" w:cs="Times New Roman"/>
          <w:sz w:val="24"/>
          <w:szCs w:val="24"/>
        </w:rPr>
        <w:t xml:space="preserve">о с возможностью редактирования, с помощью календаря. </w:t>
      </w:r>
    </w:p>
    <w:p w:rsidR="00A979D1" w:rsidRDefault="00A979D1" w:rsidP="00A979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79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69630" cy="1771650"/>
            <wp:effectExtent l="19050" t="19050" r="16510" b="19050"/>
            <wp:docPr id="21" name="Рисунок 21" descr="C:\Users\tatm.TYUMBIT\Desktop\Новая папка (2)\Новая папка (4)\Screenshot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atm.TYUMBIT\Desktop\Новая папка (2)\Новая папка (4)\Screenshot_1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424" cy="177326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535BB" w:rsidRDefault="003535BB" w:rsidP="00353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Взяв биоматериал у пациента необходимо ввести номер пробы, предварительно проверив обязательно Рабочее место выполнения. </w:t>
      </w:r>
    </w:p>
    <w:p w:rsidR="003535BB" w:rsidRDefault="003535BB" w:rsidP="00353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5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983952"/>
            <wp:effectExtent l="19050" t="19050" r="22225" b="26035"/>
            <wp:docPr id="22" name="Рисунок 22" descr="C:\Users\tatm.TYUMBIT\Desktop\Новая папка (2)\Новая папка (4)\Screenshot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atm.TYUMBIT\Desktop\Новая папка (2)\Новая папка (4)\Screenshot_1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8395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035" w:rsidRDefault="003535BB" w:rsidP="00353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Бывают случаи, когда у больницы существует несколько мест выполнения лабораторных исследований, т.е. несколько лабораторий, и одни исследования могут выполняться в одной лаборатории, другие направляться на выполнение в другую. В таком случае </w:t>
      </w:r>
      <w:r w:rsidR="00091035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091035" w:rsidRPr="00091035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FF086B">
        <w:rPr>
          <w:rFonts w:ascii="Times New Roman" w:hAnsi="Times New Roman" w:cs="Times New Roman"/>
          <w:sz w:val="24"/>
          <w:szCs w:val="24"/>
        </w:rPr>
        <w:t>галочку «Установить номер пробы, рабочее место индивидуально для каждой позиции»</w:t>
      </w:r>
      <w:r w:rsidR="00091035" w:rsidRPr="00091035">
        <w:rPr>
          <w:rFonts w:ascii="Times New Roman" w:hAnsi="Times New Roman" w:cs="Times New Roman"/>
          <w:sz w:val="24"/>
          <w:szCs w:val="24"/>
        </w:rPr>
        <w:t xml:space="preserve">, которая убирает из шапки номер пробы и рабочее место и переносит их в Табличную Часть, чтобы можно было менять </w:t>
      </w:r>
      <w:r w:rsidR="00091035">
        <w:rPr>
          <w:rFonts w:ascii="Times New Roman" w:hAnsi="Times New Roman" w:cs="Times New Roman"/>
          <w:sz w:val="24"/>
          <w:szCs w:val="24"/>
        </w:rPr>
        <w:t xml:space="preserve">данные параметры </w:t>
      </w:r>
      <w:r w:rsidR="00091035" w:rsidRPr="00091035">
        <w:rPr>
          <w:rFonts w:ascii="Times New Roman" w:hAnsi="Times New Roman" w:cs="Times New Roman"/>
          <w:sz w:val="24"/>
          <w:szCs w:val="24"/>
        </w:rPr>
        <w:t xml:space="preserve">у каждой номенклатуры.  </w:t>
      </w:r>
    </w:p>
    <w:p w:rsidR="003535BB" w:rsidRDefault="00091035" w:rsidP="000910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03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64000" cy="3048000"/>
            <wp:effectExtent l="19050" t="19050" r="12700" b="19050"/>
            <wp:docPr id="23" name="Рисунок 23" descr="C:\Users\tatm.TYUMBIT\Desktop\Новая папка (2)\Новая папка (4)\Screenshot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atm.TYUMBIT\Desktop\Новая папка (2)\Новая папка (4)\Screenshot_1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3048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35608" w:rsidRDefault="00235608" w:rsidP="002356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35608">
        <w:rPr>
          <w:rFonts w:ascii="Times New Roman" w:hAnsi="Times New Roman" w:cs="Times New Roman"/>
          <w:sz w:val="24"/>
          <w:szCs w:val="24"/>
        </w:rPr>
        <w:t>Назначение уходит на обмен в лабораторию по команде «Записать и закрыть», при этом происходит проверка на уникальность Номера пробы.  И статус услуги становится «Выполняется», до создания по нему мед. документа</w:t>
      </w:r>
      <w:r>
        <w:rPr>
          <w:rFonts w:ascii="Times New Roman" w:hAnsi="Times New Roman" w:cs="Times New Roman"/>
          <w:sz w:val="24"/>
          <w:szCs w:val="24"/>
        </w:rPr>
        <w:t xml:space="preserve"> с результатом</w:t>
      </w:r>
      <w:r w:rsidRPr="00235608">
        <w:rPr>
          <w:rFonts w:ascii="Times New Roman" w:hAnsi="Times New Roman" w:cs="Times New Roman"/>
          <w:sz w:val="24"/>
          <w:szCs w:val="24"/>
        </w:rPr>
        <w:t>.</w:t>
      </w:r>
    </w:p>
    <w:p w:rsidR="00A979D1" w:rsidRDefault="00502185" w:rsidP="005021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1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77741" cy="1181100"/>
            <wp:effectExtent l="19050" t="19050" r="22860" b="19050"/>
            <wp:docPr id="24" name="Рисунок 24" descr="C:\Users\tatm.TYUMBIT\Desktop\Новая папка (2)\Новая папка (4)\Screenshot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tatm.TYUMBIT\Desktop\Новая папка (2)\Новая папка (4)\Screenshot_1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170" cy="118578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62D16" w:rsidRPr="00262D16" w:rsidRDefault="00262D16" w:rsidP="00262D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После ввода номера пробы и сохранения документа </w:t>
      </w:r>
      <w:r w:rsidRPr="00A979D1">
        <w:rPr>
          <w:rFonts w:ascii="Times New Roman" w:hAnsi="Times New Roman" w:cs="Times New Roman"/>
          <w:sz w:val="24"/>
          <w:szCs w:val="24"/>
        </w:rPr>
        <w:t>«Лабораторные назначения пациента»</w:t>
      </w:r>
      <w:r>
        <w:rPr>
          <w:rFonts w:ascii="Times New Roman" w:hAnsi="Times New Roman" w:cs="Times New Roman"/>
          <w:sz w:val="24"/>
          <w:szCs w:val="24"/>
        </w:rPr>
        <w:t xml:space="preserve">, данный заказ будет считаться </w:t>
      </w:r>
      <w:r w:rsidR="00950387">
        <w:rPr>
          <w:rFonts w:ascii="Times New Roman" w:hAnsi="Times New Roman" w:cs="Times New Roman"/>
          <w:sz w:val="24"/>
          <w:szCs w:val="24"/>
        </w:rPr>
        <w:t>обработанным,</w:t>
      </w:r>
      <w:r>
        <w:rPr>
          <w:rFonts w:ascii="Times New Roman" w:hAnsi="Times New Roman" w:cs="Times New Roman"/>
          <w:sz w:val="24"/>
          <w:szCs w:val="24"/>
        </w:rPr>
        <w:t xml:space="preserve"> и он уйдет из списка </w:t>
      </w:r>
      <w:r w:rsidR="00950387">
        <w:rPr>
          <w:rFonts w:ascii="Times New Roman" w:hAnsi="Times New Roman" w:cs="Times New Roman"/>
          <w:sz w:val="24"/>
          <w:szCs w:val="24"/>
        </w:rPr>
        <w:t>назначенных</w:t>
      </w:r>
      <w:r>
        <w:rPr>
          <w:rFonts w:ascii="Times New Roman" w:hAnsi="Times New Roman" w:cs="Times New Roman"/>
          <w:sz w:val="24"/>
          <w:szCs w:val="24"/>
        </w:rPr>
        <w:t xml:space="preserve"> услуг формы «Назначенные лабораторные исследования».</w:t>
      </w:r>
    </w:p>
    <w:sectPr w:rsidR="00262D16" w:rsidRPr="00262D16" w:rsidSect="00647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53E7A"/>
    <w:multiLevelType w:val="hybridMultilevel"/>
    <w:tmpl w:val="1520A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4F"/>
    <w:rsid w:val="00091035"/>
    <w:rsid w:val="00095030"/>
    <w:rsid w:val="001263B4"/>
    <w:rsid w:val="00235608"/>
    <w:rsid w:val="00262D16"/>
    <w:rsid w:val="003535BB"/>
    <w:rsid w:val="00382A4F"/>
    <w:rsid w:val="003F3CFF"/>
    <w:rsid w:val="004B0423"/>
    <w:rsid w:val="004E3EF9"/>
    <w:rsid w:val="00502185"/>
    <w:rsid w:val="00647796"/>
    <w:rsid w:val="006E348C"/>
    <w:rsid w:val="00765097"/>
    <w:rsid w:val="0076778A"/>
    <w:rsid w:val="00862F13"/>
    <w:rsid w:val="008B0948"/>
    <w:rsid w:val="0094452A"/>
    <w:rsid w:val="00950387"/>
    <w:rsid w:val="00982DC4"/>
    <w:rsid w:val="009B3E0C"/>
    <w:rsid w:val="009F294F"/>
    <w:rsid w:val="00A979D1"/>
    <w:rsid w:val="00AC0F59"/>
    <w:rsid w:val="00B22F82"/>
    <w:rsid w:val="00B75B37"/>
    <w:rsid w:val="00C207B0"/>
    <w:rsid w:val="00C52820"/>
    <w:rsid w:val="00DA29E9"/>
    <w:rsid w:val="00E5053B"/>
    <w:rsid w:val="00FF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3521A-3358-47AE-A323-07F71926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F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Татурина Мария Владимировна</dc:creator>
  <cp:keywords/>
  <dc:description/>
  <cp:lastModifiedBy>Киреев Кирилл Александрович</cp:lastModifiedBy>
  <cp:revision>4</cp:revision>
  <dcterms:created xsi:type="dcterms:W3CDTF">2018-10-11T11:33:00Z</dcterms:created>
  <dcterms:modified xsi:type="dcterms:W3CDTF">2018-10-11T11:39:00Z</dcterms:modified>
</cp:coreProperties>
</file>